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A6D340" w14:textId="77777777" w:rsidR="0086356A" w:rsidRPr="007C69A3" w:rsidRDefault="0086356A" w:rsidP="0086356A">
      <w:pPr>
        <w:widowControl/>
        <w:autoSpaceDE/>
        <w:autoSpaceDN/>
        <w:adjustRightInd/>
        <w:jc w:val="center"/>
        <w:rPr>
          <w:rFonts w:eastAsia="Calibri"/>
          <w:sz w:val="28"/>
          <w:szCs w:val="28"/>
          <w:lang w:eastAsia="en-US"/>
        </w:rPr>
      </w:pPr>
      <w:r w:rsidRPr="007C69A3">
        <w:rPr>
          <w:rFonts w:eastAsia="Calibri"/>
          <w:sz w:val="28"/>
          <w:szCs w:val="28"/>
          <w:lang w:eastAsia="en-US"/>
        </w:rPr>
        <w:t>Федеральное государственное образовательное бюджетное учреждение</w:t>
      </w:r>
    </w:p>
    <w:p w14:paraId="76030820" w14:textId="77777777" w:rsidR="0086356A" w:rsidRPr="007C69A3" w:rsidRDefault="0086356A" w:rsidP="0086356A">
      <w:pPr>
        <w:widowControl/>
        <w:autoSpaceDE/>
        <w:autoSpaceDN/>
        <w:adjustRightInd/>
        <w:jc w:val="center"/>
        <w:rPr>
          <w:rFonts w:eastAsia="Calibri"/>
          <w:sz w:val="28"/>
          <w:szCs w:val="28"/>
          <w:lang w:eastAsia="en-US"/>
        </w:rPr>
      </w:pPr>
      <w:r w:rsidRPr="007C69A3">
        <w:rPr>
          <w:rFonts w:eastAsia="Calibri"/>
          <w:sz w:val="28"/>
          <w:szCs w:val="28"/>
          <w:lang w:eastAsia="en-US"/>
        </w:rPr>
        <w:t>высшего образования</w:t>
      </w:r>
    </w:p>
    <w:p w14:paraId="6D5BB792" w14:textId="77777777" w:rsidR="0086356A" w:rsidRPr="007C69A3" w:rsidRDefault="0086356A" w:rsidP="0086356A">
      <w:pPr>
        <w:widowControl/>
        <w:autoSpaceDE/>
        <w:autoSpaceDN/>
        <w:adjustRightInd/>
        <w:jc w:val="center"/>
        <w:rPr>
          <w:rFonts w:eastAsia="Calibri"/>
          <w:sz w:val="28"/>
          <w:szCs w:val="28"/>
          <w:lang w:eastAsia="en-US"/>
        </w:rPr>
      </w:pPr>
    </w:p>
    <w:p w14:paraId="729E574B" w14:textId="77777777" w:rsidR="0086356A" w:rsidRPr="007C69A3" w:rsidRDefault="0086356A" w:rsidP="0086356A">
      <w:pPr>
        <w:widowControl/>
        <w:autoSpaceDE/>
        <w:autoSpaceDN/>
        <w:adjustRightInd/>
        <w:jc w:val="center"/>
        <w:rPr>
          <w:rFonts w:eastAsia="Calibri"/>
          <w:b/>
          <w:caps/>
          <w:sz w:val="28"/>
          <w:szCs w:val="28"/>
          <w:lang w:eastAsia="en-US"/>
        </w:rPr>
      </w:pPr>
      <w:r w:rsidRPr="007C69A3">
        <w:rPr>
          <w:rFonts w:eastAsia="Calibri"/>
          <w:b/>
          <w:caps/>
          <w:sz w:val="28"/>
          <w:szCs w:val="28"/>
          <w:lang w:eastAsia="en-US"/>
        </w:rPr>
        <w:t xml:space="preserve">«Финансовый университет </w:t>
      </w:r>
    </w:p>
    <w:p w14:paraId="3F87D0CE" w14:textId="77777777" w:rsidR="0086356A" w:rsidRPr="007C69A3" w:rsidRDefault="0086356A" w:rsidP="0086356A">
      <w:pPr>
        <w:widowControl/>
        <w:autoSpaceDE/>
        <w:autoSpaceDN/>
        <w:adjustRightInd/>
        <w:jc w:val="center"/>
        <w:rPr>
          <w:rFonts w:eastAsia="Calibri"/>
          <w:b/>
          <w:caps/>
          <w:sz w:val="28"/>
          <w:szCs w:val="28"/>
          <w:lang w:eastAsia="en-US"/>
        </w:rPr>
      </w:pPr>
      <w:r w:rsidRPr="007C69A3">
        <w:rPr>
          <w:rFonts w:eastAsia="Calibri"/>
          <w:b/>
          <w:caps/>
          <w:sz w:val="28"/>
          <w:szCs w:val="28"/>
          <w:lang w:eastAsia="en-US"/>
        </w:rPr>
        <w:t>при Правительстве Российской Федерации»</w:t>
      </w:r>
    </w:p>
    <w:p w14:paraId="586252B7" w14:textId="77777777" w:rsidR="0086356A" w:rsidRPr="007C69A3" w:rsidRDefault="0086356A" w:rsidP="0086356A">
      <w:pPr>
        <w:widowControl/>
        <w:autoSpaceDE/>
        <w:autoSpaceDN/>
        <w:adjustRightInd/>
        <w:spacing w:after="160" w:line="259" w:lineRule="auto"/>
        <w:jc w:val="center"/>
        <w:rPr>
          <w:rFonts w:eastAsia="Calibri"/>
          <w:b/>
          <w:sz w:val="28"/>
          <w:szCs w:val="28"/>
          <w:lang w:eastAsia="en-US"/>
        </w:rPr>
      </w:pPr>
      <w:r w:rsidRPr="007C69A3">
        <w:rPr>
          <w:rFonts w:eastAsia="Calibri"/>
          <w:b/>
          <w:sz w:val="28"/>
          <w:szCs w:val="28"/>
          <w:lang w:eastAsia="en-US"/>
        </w:rPr>
        <w:t xml:space="preserve"> (Финансовый университет)</w:t>
      </w:r>
    </w:p>
    <w:p w14:paraId="4F0C1530" w14:textId="77777777" w:rsidR="0086356A" w:rsidRPr="007C69A3" w:rsidRDefault="0086356A" w:rsidP="0086356A">
      <w:pPr>
        <w:widowControl/>
        <w:autoSpaceDE/>
        <w:autoSpaceDN/>
        <w:adjustRightInd/>
        <w:jc w:val="center"/>
        <w:rPr>
          <w:rFonts w:eastAsia="Calibri"/>
          <w:sz w:val="28"/>
          <w:szCs w:val="28"/>
          <w:lang w:eastAsia="en-US"/>
        </w:rPr>
      </w:pPr>
      <w:r w:rsidRPr="007C69A3">
        <w:rPr>
          <w:rFonts w:eastAsia="Calibri"/>
          <w:sz w:val="28"/>
          <w:szCs w:val="28"/>
          <w:lang w:eastAsia="en-US"/>
        </w:rPr>
        <w:t>Департамент налогов и налогового администрирования</w:t>
      </w:r>
    </w:p>
    <w:p w14:paraId="1D95C30F" w14:textId="77777777" w:rsidR="0086356A" w:rsidRPr="007C69A3" w:rsidRDefault="0086356A" w:rsidP="0086356A">
      <w:pPr>
        <w:widowControl/>
        <w:autoSpaceDE/>
        <w:autoSpaceDN/>
        <w:adjustRightInd/>
        <w:jc w:val="center"/>
        <w:rPr>
          <w:rFonts w:eastAsia="Calibri"/>
          <w:sz w:val="28"/>
          <w:szCs w:val="28"/>
          <w:lang w:eastAsia="en-US"/>
        </w:rPr>
      </w:pPr>
      <w:r w:rsidRPr="007C69A3">
        <w:rPr>
          <w:rFonts w:eastAsia="Calibri"/>
          <w:sz w:val="28"/>
          <w:szCs w:val="28"/>
          <w:lang w:eastAsia="en-US"/>
        </w:rPr>
        <w:t>Факультета налогов, аудита и бизнес-анализа</w:t>
      </w:r>
    </w:p>
    <w:p w14:paraId="1568CA27" w14:textId="77777777" w:rsidR="0086356A" w:rsidRPr="007C69A3" w:rsidRDefault="0086356A" w:rsidP="0086356A">
      <w:pPr>
        <w:autoSpaceDE/>
        <w:autoSpaceDN/>
        <w:adjustRightInd/>
        <w:snapToGrid w:val="0"/>
        <w:rPr>
          <w:b/>
          <w:caps/>
          <w:sz w:val="28"/>
          <w:szCs w:val="28"/>
        </w:rPr>
      </w:pPr>
    </w:p>
    <w:p w14:paraId="701FFA61" w14:textId="77777777" w:rsidR="0086356A" w:rsidRPr="007C69A3" w:rsidRDefault="0086356A" w:rsidP="0086356A">
      <w:pPr>
        <w:autoSpaceDE/>
        <w:autoSpaceDN/>
        <w:adjustRightInd/>
        <w:snapToGrid w:val="0"/>
        <w:rPr>
          <w:b/>
          <w:caps/>
          <w:sz w:val="28"/>
          <w:szCs w:val="28"/>
        </w:rPr>
      </w:pPr>
    </w:p>
    <w:p w14:paraId="15D54EA1" w14:textId="77777777" w:rsidR="0086356A" w:rsidRPr="007C69A3" w:rsidRDefault="0086356A" w:rsidP="0086356A">
      <w:pPr>
        <w:autoSpaceDE/>
        <w:autoSpaceDN/>
        <w:adjustRightInd/>
        <w:snapToGrid w:val="0"/>
        <w:rPr>
          <w:b/>
          <w:caps/>
          <w:sz w:val="28"/>
          <w:szCs w:val="28"/>
        </w:rPr>
      </w:pPr>
    </w:p>
    <w:p w14:paraId="333645D7" w14:textId="77777777" w:rsidR="0086356A" w:rsidRPr="007C69A3" w:rsidRDefault="0086356A" w:rsidP="0086356A">
      <w:pPr>
        <w:autoSpaceDE/>
        <w:autoSpaceDN/>
        <w:adjustRightInd/>
        <w:snapToGrid w:val="0"/>
        <w:rPr>
          <w:b/>
          <w:caps/>
          <w:sz w:val="28"/>
          <w:szCs w:val="28"/>
        </w:rPr>
      </w:pPr>
    </w:p>
    <w:p w14:paraId="44220A4B" w14:textId="77777777" w:rsidR="0086356A" w:rsidRPr="007C69A3" w:rsidRDefault="0086356A" w:rsidP="0086356A">
      <w:pPr>
        <w:autoSpaceDE/>
        <w:autoSpaceDN/>
        <w:adjustRightInd/>
        <w:snapToGrid w:val="0"/>
        <w:rPr>
          <w:b/>
          <w:caps/>
          <w:sz w:val="28"/>
          <w:szCs w:val="28"/>
        </w:rPr>
      </w:pPr>
    </w:p>
    <w:p w14:paraId="68F1BA22" w14:textId="77777777" w:rsidR="0086356A" w:rsidRPr="007C69A3" w:rsidRDefault="0086356A" w:rsidP="0086356A">
      <w:pPr>
        <w:autoSpaceDE/>
        <w:autoSpaceDN/>
        <w:adjustRightInd/>
        <w:snapToGrid w:val="0"/>
        <w:rPr>
          <w:b/>
          <w:caps/>
          <w:sz w:val="28"/>
          <w:szCs w:val="28"/>
        </w:rPr>
      </w:pPr>
    </w:p>
    <w:p w14:paraId="1C7E90DB" w14:textId="77777777" w:rsidR="0086356A" w:rsidRPr="007C69A3" w:rsidRDefault="0086356A" w:rsidP="0086356A">
      <w:pPr>
        <w:autoSpaceDE/>
        <w:autoSpaceDN/>
        <w:adjustRightInd/>
        <w:snapToGrid w:val="0"/>
        <w:rPr>
          <w:b/>
          <w:caps/>
          <w:sz w:val="28"/>
          <w:szCs w:val="28"/>
        </w:rPr>
      </w:pPr>
    </w:p>
    <w:p w14:paraId="47908AE7" w14:textId="50E134F8" w:rsidR="0086356A" w:rsidRPr="007C69A3" w:rsidRDefault="00421723" w:rsidP="0086356A">
      <w:pPr>
        <w:autoSpaceDE/>
        <w:autoSpaceDN/>
        <w:adjustRightInd/>
        <w:snapToGrid w:val="0"/>
        <w:spacing w:line="360" w:lineRule="auto"/>
        <w:jc w:val="center"/>
        <w:rPr>
          <w:b/>
          <w:bCs/>
          <w:sz w:val="28"/>
          <w:szCs w:val="28"/>
        </w:rPr>
      </w:pPr>
      <w:proofErr w:type="spellStart"/>
      <w:r w:rsidRPr="007C69A3">
        <w:rPr>
          <w:b/>
          <w:sz w:val="28"/>
          <w:szCs w:val="28"/>
        </w:rPr>
        <w:t>Никулкина</w:t>
      </w:r>
      <w:proofErr w:type="spellEnd"/>
      <w:r w:rsidRPr="007C69A3">
        <w:rPr>
          <w:b/>
          <w:sz w:val="28"/>
          <w:szCs w:val="28"/>
        </w:rPr>
        <w:t xml:space="preserve"> И.В.</w:t>
      </w:r>
      <w:r w:rsidR="0086356A" w:rsidRPr="007C69A3">
        <w:rPr>
          <w:b/>
          <w:sz w:val="28"/>
          <w:szCs w:val="28"/>
        </w:rPr>
        <w:t xml:space="preserve">, </w:t>
      </w:r>
      <w:proofErr w:type="spellStart"/>
      <w:r w:rsidRPr="007C69A3">
        <w:rPr>
          <w:b/>
          <w:sz w:val="28"/>
          <w:szCs w:val="28"/>
        </w:rPr>
        <w:t>Заворыкин</w:t>
      </w:r>
      <w:proofErr w:type="spellEnd"/>
      <w:r w:rsidRPr="007C69A3">
        <w:rPr>
          <w:b/>
          <w:sz w:val="28"/>
          <w:szCs w:val="28"/>
        </w:rPr>
        <w:t xml:space="preserve"> А.А., Гурнак А.В.</w:t>
      </w:r>
      <w:r w:rsidR="0086356A" w:rsidRPr="007C69A3">
        <w:rPr>
          <w:b/>
          <w:bCs/>
          <w:sz w:val="28"/>
          <w:szCs w:val="28"/>
        </w:rPr>
        <w:t xml:space="preserve"> </w:t>
      </w:r>
    </w:p>
    <w:p w14:paraId="3E87E79E" w14:textId="38F26EC7" w:rsidR="0086356A" w:rsidRPr="007C69A3" w:rsidRDefault="0086356A" w:rsidP="0086356A">
      <w:pPr>
        <w:autoSpaceDE/>
        <w:autoSpaceDN/>
        <w:adjustRightInd/>
        <w:snapToGrid w:val="0"/>
        <w:spacing w:line="360" w:lineRule="auto"/>
        <w:jc w:val="center"/>
        <w:rPr>
          <w:b/>
          <w:bCs/>
          <w:sz w:val="28"/>
          <w:szCs w:val="28"/>
        </w:rPr>
      </w:pPr>
    </w:p>
    <w:p w14:paraId="7ECD6BDD" w14:textId="77777777" w:rsidR="0086356A" w:rsidRPr="007C69A3"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29B00AD4" w14:textId="51FE334A" w:rsidR="0086356A" w:rsidRPr="007C69A3" w:rsidRDefault="00421723" w:rsidP="0042172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sidRPr="007C69A3">
        <w:rPr>
          <w:b/>
          <w:sz w:val="28"/>
          <w:szCs w:val="28"/>
        </w:rPr>
        <w:t>ТАМОЖЕННОЕ РЕГУЛИРОВАНИЕ В МЕЖДУНАРОДНОМ БИЗНЕСЕ</w:t>
      </w:r>
    </w:p>
    <w:p w14:paraId="619C1F23" w14:textId="77777777" w:rsidR="0086356A" w:rsidRPr="007C69A3" w:rsidRDefault="0086356A" w:rsidP="0086356A">
      <w:pPr>
        <w:autoSpaceDE/>
        <w:autoSpaceDN/>
        <w:adjustRightInd/>
        <w:snapToGrid w:val="0"/>
        <w:jc w:val="center"/>
        <w:rPr>
          <w:sz w:val="28"/>
          <w:szCs w:val="28"/>
        </w:rPr>
      </w:pPr>
    </w:p>
    <w:p w14:paraId="3D635D6D" w14:textId="77777777" w:rsidR="0086356A" w:rsidRPr="007C69A3"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7C69A3">
        <w:rPr>
          <w:sz w:val="28"/>
          <w:szCs w:val="28"/>
        </w:rPr>
        <w:t>Рабочая программа дисциплины</w:t>
      </w:r>
    </w:p>
    <w:p w14:paraId="28040507" w14:textId="77777777" w:rsidR="0086356A" w:rsidRPr="007C69A3"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3D419CA2" w14:textId="77777777" w:rsidR="0086356A" w:rsidRPr="007C69A3"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7C69A3">
        <w:rPr>
          <w:sz w:val="28"/>
          <w:szCs w:val="28"/>
        </w:rPr>
        <w:t>для студентов, обучающихся по направлению подготовки</w:t>
      </w:r>
    </w:p>
    <w:p w14:paraId="1922CA72" w14:textId="77777777" w:rsidR="0086356A" w:rsidRPr="007C69A3"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r w:rsidRPr="007C69A3">
        <w:rPr>
          <w:sz w:val="28"/>
          <w:szCs w:val="28"/>
        </w:rPr>
        <w:t>38.04.01 «Экономика»</w:t>
      </w:r>
    </w:p>
    <w:p w14:paraId="66BD37DA" w14:textId="77777777" w:rsidR="0086356A" w:rsidRPr="007C69A3" w:rsidRDefault="0086356A" w:rsidP="0086356A">
      <w:pPr>
        <w:autoSpaceDE/>
        <w:autoSpaceDN/>
        <w:adjustRightInd/>
        <w:snapToGrid w:val="0"/>
        <w:ind w:right="22"/>
        <w:jc w:val="center"/>
        <w:rPr>
          <w:sz w:val="28"/>
          <w:szCs w:val="28"/>
        </w:rPr>
      </w:pPr>
    </w:p>
    <w:p w14:paraId="04148821" w14:textId="77777777" w:rsidR="0086356A" w:rsidRPr="007C69A3" w:rsidRDefault="0086356A" w:rsidP="0086356A">
      <w:pPr>
        <w:autoSpaceDE/>
        <w:autoSpaceDN/>
        <w:adjustRightInd/>
        <w:snapToGrid w:val="0"/>
        <w:ind w:right="22"/>
        <w:jc w:val="center"/>
        <w:rPr>
          <w:sz w:val="28"/>
          <w:szCs w:val="28"/>
        </w:rPr>
      </w:pPr>
      <w:r w:rsidRPr="007C69A3">
        <w:rPr>
          <w:sz w:val="28"/>
          <w:szCs w:val="28"/>
        </w:rPr>
        <w:t>Направленность программы магистратуры:</w:t>
      </w:r>
    </w:p>
    <w:p w14:paraId="22B71CFA" w14:textId="30D01819" w:rsidR="0086356A" w:rsidRPr="007C69A3" w:rsidRDefault="0086356A" w:rsidP="0086356A">
      <w:pPr>
        <w:autoSpaceDE/>
        <w:autoSpaceDN/>
        <w:adjustRightInd/>
        <w:snapToGrid w:val="0"/>
        <w:ind w:right="22"/>
        <w:jc w:val="center"/>
        <w:rPr>
          <w:iCs/>
          <w:sz w:val="28"/>
          <w:szCs w:val="28"/>
        </w:rPr>
      </w:pPr>
      <w:r w:rsidRPr="007C69A3">
        <w:rPr>
          <w:iCs/>
          <w:sz w:val="28"/>
          <w:szCs w:val="28"/>
        </w:rPr>
        <w:t>«</w:t>
      </w:r>
      <w:r w:rsidR="00FD7099" w:rsidRPr="007C69A3">
        <w:rPr>
          <w:color w:val="000000" w:themeColor="text1"/>
          <w:sz w:val="28"/>
          <w:szCs w:val="28"/>
        </w:rPr>
        <w:t>Таможенное регулирование и аналитическое сопровождение ВЭД</w:t>
      </w:r>
      <w:r w:rsidRPr="007C69A3">
        <w:rPr>
          <w:iCs/>
          <w:sz w:val="28"/>
          <w:szCs w:val="28"/>
        </w:rPr>
        <w:t>»</w:t>
      </w:r>
    </w:p>
    <w:p w14:paraId="65DF6521" w14:textId="77777777" w:rsidR="0086356A" w:rsidRPr="007C69A3" w:rsidRDefault="0086356A" w:rsidP="0086356A">
      <w:pPr>
        <w:autoSpaceDE/>
        <w:autoSpaceDN/>
        <w:adjustRightInd/>
        <w:snapToGrid w:val="0"/>
        <w:ind w:right="22"/>
        <w:jc w:val="center"/>
        <w:rPr>
          <w:iCs/>
          <w:sz w:val="28"/>
          <w:szCs w:val="28"/>
        </w:rPr>
      </w:pPr>
    </w:p>
    <w:p w14:paraId="5E0F50E5" w14:textId="77777777" w:rsidR="0086356A" w:rsidRPr="007C69A3" w:rsidRDefault="0086356A" w:rsidP="0086356A">
      <w:pPr>
        <w:autoSpaceDE/>
        <w:autoSpaceDN/>
        <w:adjustRightInd/>
        <w:snapToGrid w:val="0"/>
        <w:ind w:right="22"/>
        <w:jc w:val="center"/>
        <w:rPr>
          <w:sz w:val="24"/>
          <w:szCs w:val="24"/>
        </w:rPr>
      </w:pPr>
    </w:p>
    <w:p w14:paraId="7C95E630" w14:textId="77777777" w:rsidR="0086356A" w:rsidRPr="007C69A3"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DACBDEC" w14:textId="77777777" w:rsidR="0086356A" w:rsidRPr="007C69A3" w:rsidRDefault="0086356A" w:rsidP="0086356A">
      <w:pPr>
        <w:autoSpaceDE/>
        <w:autoSpaceDN/>
        <w:adjustRightInd/>
        <w:snapToGrid w:val="0"/>
        <w:jc w:val="center"/>
        <w:rPr>
          <w:b/>
          <w:sz w:val="28"/>
          <w:szCs w:val="28"/>
        </w:rPr>
      </w:pPr>
    </w:p>
    <w:p w14:paraId="06FEB6C4" w14:textId="77777777" w:rsidR="0086356A" w:rsidRPr="007C69A3" w:rsidRDefault="0086356A" w:rsidP="0086356A">
      <w:pPr>
        <w:autoSpaceDE/>
        <w:autoSpaceDN/>
        <w:adjustRightInd/>
        <w:snapToGrid w:val="0"/>
        <w:jc w:val="center"/>
        <w:rPr>
          <w:b/>
          <w:sz w:val="28"/>
          <w:szCs w:val="28"/>
        </w:rPr>
      </w:pPr>
    </w:p>
    <w:p w14:paraId="74B6413C" w14:textId="77777777" w:rsidR="0086356A" w:rsidRPr="007C69A3" w:rsidRDefault="0086356A" w:rsidP="0086356A">
      <w:pPr>
        <w:autoSpaceDE/>
        <w:autoSpaceDN/>
        <w:adjustRightInd/>
        <w:snapToGrid w:val="0"/>
        <w:jc w:val="center"/>
        <w:rPr>
          <w:b/>
          <w:sz w:val="28"/>
          <w:szCs w:val="28"/>
        </w:rPr>
      </w:pPr>
    </w:p>
    <w:p w14:paraId="0EF1984E" w14:textId="77777777" w:rsidR="0086356A" w:rsidRPr="007C69A3" w:rsidRDefault="0086356A" w:rsidP="0086356A">
      <w:pPr>
        <w:autoSpaceDE/>
        <w:autoSpaceDN/>
        <w:adjustRightInd/>
        <w:snapToGrid w:val="0"/>
        <w:jc w:val="center"/>
        <w:rPr>
          <w:b/>
          <w:sz w:val="28"/>
          <w:szCs w:val="28"/>
        </w:rPr>
      </w:pPr>
    </w:p>
    <w:p w14:paraId="656CA567" w14:textId="6E1F6374" w:rsidR="0086356A" w:rsidRPr="007C69A3" w:rsidRDefault="0086356A" w:rsidP="0086356A">
      <w:pPr>
        <w:autoSpaceDE/>
        <w:autoSpaceDN/>
        <w:adjustRightInd/>
        <w:snapToGrid w:val="0"/>
        <w:jc w:val="center"/>
        <w:rPr>
          <w:b/>
          <w:sz w:val="28"/>
          <w:szCs w:val="28"/>
        </w:rPr>
      </w:pPr>
    </w:p>
    <w:p w14:paraId="45374423" w14:textId="47AE7B62" w:rsidR="00A7051E" w:rsidRPr="007C69A3" w:rsidRDefault="00A7051E" w:rsidP="0086356A">
      <w:pPr>
        <w:autoSpaceDE/>
        <w:autoSpaceDN/>
        <w:adjustRightInd/>
        <w:snapToGrid w:val="0"/>
        <w:jc w:val="center"/>
        <w:rPr>
          <w:b/>
          <w:sz w:val="28"/>
          <w:szCs w:val="28"/>
        </w:rPr>
      </w:pPr>
    </w:p>
    <w:p w14:paraId="0BC03D04" w14:textId="6C14BF38" w:rsidR="00A7051E" w:rsidRPr="007C69A3" w:rsidRDefault="00A7051E" w:rsidP="0086356A">
      <w:pPr>
        <w:autoSpaceDE/>
        <w:autoSpaceDN/>
        <w:adjustRightInd/>
        <w:snapToGrid w:val="0"/>
        <w:jc w:val="center"/>
        <w:rPr>
          <w:b/>
          <w:sz w:val="28"/>
          <w:szCs w:val="28"/>
        </w:rPr>
      </w:pPr>
    </w:p>
    <w:p w14:paraId="72F8B15D" w14:textId="0E1F52A6" w:rsidR="00A7051E" w:rsidRPr="007C69A3" w:rsidRDefault="00A7051E" w:rsidP="0086356A">
      <w:pPr>
        <w:autoSpaceDE/>
        <w:autoSpaceDN/>
        <w:adjustRightInd/>
        <w:snapToGrid w:val="0"/>
        <w:jc w:val="center"/>
        <w:rPr>
          <w:b/>
          <w:sz w:val="28"/>
          <w:szCs w:val="28"/>
        </w:rPr>
      </w:pPr>
    </w:p>
    <w:p w14:paraId="6B41486D" w14:textId="77777777" w:rsidR="00A7051E" w:rsidRPr="007C69A3" w:rsidRDefault="00A7051E" w:rsidP="0086356A">
      <w:pPr>
        <w:autoSpaceDE/>
        <w:autoSpaceDN/>
        <w:adjustRightInd/>
        <w:snapToGrid w:val="0"/>
        <w:jc w:val="center"/>
        <w:rPr>
          <w:b/>
          <w:sz w:val="28"/>
          <w:szCs w:val="28"/>
        </w:rPr>
      </w:pPr>
    </w:p>
    <w:p w14:paraId="14123BAF" w14:textId="6798B7AD" w:rsidR="0086356A" w:rsidRDefault="0086356A" w:rsidP="0086356A">
      <w:pPr>
        <w:autoSpaceDE/>
        <w:autoSpaceDN/>
        <w:adjustRightInd/>
        <w:snapToGrid w:val="0"/>
        <w:jc w:val="center"/>
        <w:rPr>
          <w:b/>
          <w:sz w:val="28"/>
          <w:szCs w:val="28"/>
        </w:rPr>
      </w:pPr>
    </w:p>
    <w:p w14:paraId="68CB626E" w14:textId="77777777" w:rsidR="001148EC" w:rsidRPr="007C69A3" w:rsidRDefault="001148EC" w:rsidP="0086356A">
      <w:pPr>
        <w:autoSpaceDE/>
        <w:autoSpaceDN/>
        <w:adjustRightInd/>
        <w:snapToGrid w:val="0"/>
        <w:jc w:val="center"/>
        <w:rPr>
          <w:b/>
          <w:sz w:val="28"/>
          <w:szCs w:val="28"/>
        </w:rPr>
      </w:pPr>
    </w:p>
    <w:p w14:paraId="1A886532" w14:textId="27E491A0" w:rsidR="0086356A" w:rsidRPr="007C69A3" w:rsidRDefault="0086356A" w:rsidP="0086356A">
      <w:pPr>
        <w:autoSpaceDE/>
        <w:autoSpaceDN/>
        <w:adjustRightInd/>
        <w:snapToGrid w:val="0"/>
        <w:jc w:val="center"/>
        <w:rPr>
          <w:b/>
          <w:caps/>
          <w:sz w:val="28"/>
          <w:szCs w:val="28"/>
        </w:rPr>
      </w:pPr>
      <w:r w:rsidRPr="007C69A3">
        <w:rPr>
          <w:b/>
          <w:sz w:val="28"/>
          <w:szCs w:val="28"/>
        </w:rPr>
        <w:t>Москва</w:t>
      </w:r>
      <w:r w:rsidR="00FD7099" w:rsidRPr="007C69A3">
        <w:rPr>
          <w:b/>
          <w:caps/>
          <w:sz w:val="28"/>
          <w:szCs w:val="28"/>
        </w:rPr>
        <w:t xml:space="preserve"> 202</w:t>
      </w:r>
      <w:r w:rsidR="00A35700" w:rsidRPr="007C69A3">
        <w:rPr>
          <w:b/>
          <w:caps/>
          <w:sz w:val="28"/>
          <w:szCs w:val="28"/>
        </w:rPr>
        <w:t>4</w:t>
      </w:r>
    </w:p>
    <w:p w14:paraId="3BEC247E" w14:textId="77777777" w:rsidR="00A7051E" w:rsidRPr="007C69A3" w:rsidRDefault="0086356A" w:rsidP="00A7051E">
      <w:pPr>
        <w:widowControl/>
        <w:autoSpaceDE/>
        <w:autoSpaceDN/>
        <w:adjustRightInd/>
        <w:jc w:val="center"/>
        <w:rPr>
          <w:rFonts w:eastAsia="Calibri"/>
          <w:sz w:val="28"/>
          <w:szCs w:val="28"/>
          <w:lang w:eastAsia="en-US"/>
        </w:rPr>
      </w:pPr>
      <w:r w:rsidRPr="007C69A3">
        <w:rPr>
          <w:b/>
          <w:caps/>
          <w:sz w:val="28"/>
          <w:szCs w:val="28"/>
        </w:rPr>
        <w:br w:type="page"/>
      </w:r>
      <w:r w:rsidR="00A7051E" w:rsidRPr="007C69A3">
        <w:rPr>
          <w:b/>
          <w:caps/>
          <w:sz w:val="28"/>
          <w:szCs w:val="28"/>
        </w:rPr>
        <w:lastRenderedPageBreak/>
        <w:tab/>
      </w:r>
      <w:r w:rsidR="00A7051E" w:rsidRPr="007C69A3">
        <w:rPr>
          <w:rFonts w:eastAsia="Calibri"/>
          <w:sz w:val="28"/>
          <w:szCs w:val="28"/>
          <w:lang w:eastAsia="en-US"/>
        </w:rPr>
        <w:t>Федеральное государственное образовательное бюджетное учреждение</w:t>
      </w:r>
    </w:p>
    <w:p w14:paraId="6D40C99E" w14:textId="77777777" w:rsidR="00A7051E" w:rsidRPr="007C69A3" w:rsidRDefault="00A7051E" w:rsidP="00A7051E">
      <w:pPr>
        <w:widowControl/>
        <w:autoSpaceDE/>
        <w:autoSpaceDN/>
        <w:adjustRightInd/>
        <w:jc w:val="center"/>
        <w:rPr>
          <w:rFonts w:eastAsia="Calibri"/>
          <w:sz w:val="28"/>
          <w:szCs w:val="28"/>
          <w:lang w:eastAsia="en-US"/>
        </w:rPr>
      </w:pPr>
      <w:r w:rsidRPr="007C69A3">
        <w:rPr>
          <w:rFonts w:eastAsia="Calibri"/>
          <w:sz w:val="28"/>
          <w:szCs w:val="28"/>
          <w:lang w:eastAsia="en-US"/>
        </w:rPr>
        <w:t>высшего образования</w:t>
      </w:r>
    </w:p>
    <w:p w14:paraId="6FD668AA" w14:textId="76ABE7E5" w:rsidR="0086356A" w:rsidRPr="007C69A3" w:rsidRDefault="0086356A" w:rsidP="00A7051E">
      <w:pPr>
        <w:widowControl/>
        <w:tabs>
          <w:tab w:val="center" w:pos="5102"/>
        </w:tabs>
        <w:autoSpaceDE/>
        <w:autoSpaceDN/>
        <w:adjustRightInd/>
        <w:spacing w:after="200" w:line="276" w:lineRule="auto"/>
        <w:rPr>
          <w:rFonts w:eastAsia="Calibri"/>
          <w:sz w:val="28"/>
          <w:szCs w:val="28"/>
          <w:lang w:eastAsia="en-US"/>
        </w:rPr>
      </w:pPr>
    </w:p>
    <w:p w14:paraId="0F7A3334" w14:textId="77777777" w:rsidR="0086356A" w:rsidRPr="007C69A3" w:rsidRDefault="0086356A" w:rsidP="0086356A">
      <w:pPr>
        <w:widowControl/>
        <w:autoSpaceDE/>
        <w:autoSpaceDN/>
        <w:adjustRightInd/>
        <w:jc w:val="center"/>
        <w:rPr>
          <w:rFonts w:eastAsia="Calibri"/>
          <w:b/>
          <w:caps/>
          <w:sz w:val="28"/>
          <w:szCs w:val="28"/>
          <w:lang w:eastAsia="en-US"/>
        </w:rPr>
      </w:pPr>
      <w:r w:rsidRPr="007C69A3">
        <w:rPr>
          <w:rFonts w:eastAsia="Calibri"/>
          <w:b/>
          <w:caps/>
          <w:sz w:val="28"/>
          <w:szCs w:val="28"/>
          <w:lang w:eastAsia="en-US"/>
        </w:rPr>
        <w:t xml:space="preserve">«Финансовый университет </w:t>
      </w:r>
    </w:p>
    <w:p w14:paraId="5E0B05AA" w14:textId="77777777" w:rsidR="0086356A" w:rsidRPr="007C69A3" w:rsidRDefault="0086356A" w:rsidP="0086356A">
      <w:pPr>
        <w:widowControl/>
        <w:autoSpaceDE/>
        <w:autoSpaceDN/>
        <w:adjustRightInd/>
        <w:jc w:val="center"/>
        <w:rPr>
          <w:rFonts w:eastAsia="Calibri"/>
          <w:b/>
          <w:caps/>
          <w:sz w:val="28"/>
          <w:szCs w:val="28"/>
          <w:lang w:eastAsia="en-US"/>
        </w:rPr>
      </w:pPr>
      <w:r w:rsidRPr="007C69A3">
        <w:rPr>
          <w:rFonts w:eastAsia="Calibri"/>
          <w:b/>
          <w:caps/>
          <w:sz w:val="28"/>
          <w:szCs w:val="28"/>
          <w:lang w:eastAsia="en-US"/>
        </w:rPr>
        <w:t>при Правительстве Российской Федерации»</w:t>
      </w:r>
    </w:p>
    <w:p w14:paraId="67E5384D" w14:textId="77777777" w:rsidR="0086356A" w:rsidRPr="007C69A3" w:rsidRDefault="0086356A" w:rsidP="0086356A">
      <w:pPr>
        <w:widowControl/>
        <w:autoSpaceDE/>
        <w:autoSpaceDN/>
        <w:adjustRightInd/>
        <w:spacing w:after="160" w:line="259" w:lineRule="auto"/>
        <w:jc w:val="center"/>
        <w:rPr>
          <w:rFonts w:eastAsia="Calibri"/>
          <w:b/>
          <w:sz w:val="28"/>
          <w:szCs w:val="28"/>
          <w:lang w:eastAsia="en-US"/>
        </w:rPr>
      </w:pPr>
      <w:r w:rsidRPr="007C69A3">
        <w:rPr>
          <w:rFonts w:eastAsia="Calibri"/>
          <w:b/>
          <w:sz w:val="28"/>
          <w:szCs w:val="28"/>
          <w:lang w:eastAsia="en-US"/>
        </w:rPr>
        <w:t xml:space="preserve"> (Финансовый университет)</w:t>
      </w:r>
    </w:p>
    <w:p w14:paraId="5FADD13D" w14:textId="77777777" w:rsidR="0086356A" w:rsidRPr="007C69A3" w:rsidRDefault="0086356A" w:rsidP="0086356A">
      <w:pPr>
        <w:widowControl/>
        <w:autoSpaceDE/>
        <w:autoSpaceDN/>
        <w:adjustRightInd/>
        <w:jc w:val="center"/>
        <w:rPr>
          <w:rFonts w:eastAsia="Calibri"/>
          <w:sz w:val="28"/>
          <w:szCs w:val="28"/>
          <w:lang w:eastAsia="en-US"/>
        </w:rPr>
      </w:pPr>
      <w:r w:rsidRPr="007C69A3">
        <w:rPr>
          <w:rFonts w:eastAsia="Calibri"/>
          <w:sz w:val="28"/>
          <w:szCs w:val="28"/>
          <w:lang w:eastAsia="en-US"/>
        </w:rPr>
        <w:t>Департамент налогов и налогового администрирования</w:t>
      </w:r>
    </w:p>
    <w:p w14:paraId="2A410740" w14:textId="77777777" w:rsidR="0086356A" w:rsidRPr="007C69A3" w:rsidRDefault="0086356A" w:rsidP="0086356A">
      <w:pPr>
        <w:widowControl/>
        <w:autoSpaceDE/>
        <w:autoSpaceDN/>
        <w:adjustRightInd/>
        <w:jc w:val="center"/>
        <w:rPr>
          <w:rFonts w:eastAsia="Calibri"/>
          <w:sz w:val="28"/>
          <w:szCs w:val="28"/>
          <w:lang w:eastAsia="en-US"/>
        </w:rPr>
      </w:pPr>
      <w:r w:rsidRPr="007C69A3">
        <w:rPr>
          <w:rFonts w:eastAsia="Calibri"/>
          <w:sz w:val="28"/>
          <w:szCs w:val="28"/>
          <w:lang w:eastAsia="en-US"/>
        </w:rPr>
        <w:t>Факультета налогов, аудита и бизнес-анализа</w:t>
      </w:r>
    </w:p>
    <w:p w14:paraId="1BBFDFEB" w14:textId="77777777" w:rsidR="0086356A" w:rsidRPr="007C69A3" w:rsidRDefault="0086356A" w:rsidP="0086356A">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A7051E" w:rsidRPr="007C69A3" w14:paraId="1B3F12F0" w14:textId="77777777" w:rsidTr="00D345B1">
        <w:trPr>
          <w:trHeight w:val="2332"/>
        </w:trPr>
        <w:tc>
          <w:tcPr>
            <w:tcW w:w="5495" w:type="dxa"/>
          </w:tcPr>
          <w:p w14:paraId="3223A069" w14:textId="77777777" w:rsidR="00A7051E" w:rsidRPr="007C69A3" w:rsidRDefault="00A7051E" w:rsidP="00A7051E">
            <w:pPr>
              <w:snapToGrid w:val="0"/>
              <w:rPr>
                <w:b/>
                <w:sz w:val="28"/>
                <w:szCs w:val="28"/>
              </w:rPr>
            </w:pPr>
          </w:p>
          <w:p w14:paraId="04C0FF1F" w14:textId="4F0226CE" w:rsidR="00A7051E" w:rsidRPr="007C69A3" w:rsidRDefault="00A7051E" w:rsidP="00A7051E">
            <w:pPr>
              <w:autoSpaceDE/>
              <w:autoSpaceDN/>
              <w:adjustRightInd/>
              <w:snapToGrid w:val="0"/>
              <w:rPr>
                <w:caps/>
                <w:sz w:val="28"/>
                <w:szCs w:val="28"/>
              </w:rPr>
            </w:pPr>
          </w:p>
        </w:tc>
        <w:tc>
          <w:tcPr>
            <w:tcW w:w="4127" w:type="dxa"/>
          </w:tcPr>
          <w:p w14:paraId="7D92A06F" w14:textId="77777777" w:rsidR="002F6301" w:rsidRPr="002F6301" w:rsidRDefault="002F6301" w:rsidP="002F6301">
            <w:pPr>
              <w:widowControl/>
              <w:autoSpaceDE/>
              <w:autoSpaceDN/>
              <w:adjustRightInd/>
              <w:snapToGrid w:val="0"/>
              <w:rPr>
                <w:caps/>
                <w:sz w:val="28"/>
                <w:szCs w:val="28"/>
              </w:rPr>
            </w:pPr>
            <w:r w:rsidRPr="002F6301">
              <w:rPr>
                <w:caps/>
                <w:sz w:val="28"/>
                <w:szCs w:val="28"/>
              </w:rPr>
              <w:t>УТВЕРЖДАЮ</w:t>
            </w:r>
          </w:p>
          <w:p w14:paraId="7D21AFDE" w14:textId="77777777" w:rsidR="002F6301" w:rsidRPr="002F6301" w:rsidRDefault="002F6301" w:rsidP="002F6301">
            <w:pPr>
              <w:widowControl/>
              <w:autoSpaceDE/>
              <w:autoSpaceDN/>
              <w:adjustRightInd/>
              <w:snapToGrid w:val="0"/>
              <w:rPr>
                <w:caps/>
                <w:sz w:val="28"/>
                <w:szCs w:val="28"/>
              </w:rPr>
            </w:pPr>
            <w:r w:rsidRPr="002F6301">
              <w:rPr>
                <w:sz w:val="28"/>
                <w:szCs w:val="28"/>
              </w:rPr>
              <w:t>Проректор по учебной и методической работе</w:t>
            </w:r>
          </w:p>
          <w:p w14:paraId="1064C712" w14:textId="77777777" w:rsidR="002F6301" w:rsidRPr="002F6301" w:rsidRDefault="002F6301" w:rsidP="002F6301">
            <w:pPr>
              <w:widowControl/>
              <w:autoSpaceDE/>
              <w:autoSpaceDN/>
              <w:adjustRightInd/>
              <w:snapToGrid w:val="0"/>
              <w:rPr>
                <w:caps/>
                <w:sz w:val="28"/>
                <w:szCs w:val="28"/>
              </w:rPr>
            </w:pPr>
          </w:p>
          <w:p w14:paraId="0535B4EA" w14:textId="77777777" w:rsidR="002F6301" w:rsidRPr="002F6301" w:rsidRDefault="002F6301" w:rsidP="002F6301">
            <w:pPr>
              <w:widowControl/>
              <w:autoSpaceDE/>
              <w:autoSpaceDN/>
              <w:adjustRightInd/>
              <w:snapToGrid w:val="0"/>
              <w:rPr>
                <w:caps/>
                <w:sz w:val="28"/>
                <w:szCs w:val="28"/>
              </w:rPr>
            </w:pPr>
            <w:r w:rsidRPr="002F6301">
              <w:rPr>
                <w:caps/>
                <w:sz w:val="28"/>
                <w:szCs w:val="28"/>
              </w:rPr>
              <w:t>Е.А. К</w:t>
            </w:r>
            <w:r w:rsidRPr="002F6301">
              <w:rPr>
                <w:sz w:val="28"/>
                <w:szCs w:val="28"/>
              </w:rPr>
              <w:t>аменева</w:t>
            </w:r>
          </w:p>
          <w:p w14:paraId="45F676F9" w14:textId="786A3166" w:rsidR="00A7051E" w:rsidRPr="007C69A3" w:rsidRDefault="002F6301" w:rsidP="002F6301">
            <w:pPr>
              <w:autoSpaceDE/>
              <w:autoSpaceDN/>
              <w:adjustRightInd/>
              <w:snapToGrid w:val="0"/>
              <w:rPr>
                <w:caps/>
                <w:sz w:val="28"/>
                <w:szCs w:val="28"/>
              </w:rPr>
            </w:pPr>
            <w:r w:rsidRPr="002F6301">
              <w:rPr>
                <w:caps/>
                <w:sz w:val="28"/>
                <w:szCs w:val="28"/>
              </w:rPr>
              <w:t xml:space="preserve">«23» </w:t>
            </w:r>
            <w:r w:rsidRPr="002F6301">
              <w:rPr>
                <w:sz w:val="28"/>
                <w:szCs w:val="28"/>
              </w:rPr>
              <w:t xml:space="preserve">января </w:t>
            </w:r>
            <w:r w:rsidRPr="002F6301">
              <w:rPr>
                <w:caps/>
                <w:sz w:val="28"/>
                <w:szCs w:val="28"/>
              </w:rPr>
              <w:t xml:space="preserve">2024 </w:t>
            </w:r>
            <w:r w:rsidRPr="002F6301">
              <w:rPr>
                <w:sz w:val="28"/>
                <w:szCs w:val="28"/>
              </w:rPr>
              <w:t>г</w:t>
            </w:r>
            <w:r w:rsidRPr="002F6301">
              <w:rPr>
                <w:caps/>
                <w:sz w:val="28"/>
                <w:szCs w:val="28"/>
              </w:rPr>
              <w:t>.</w:t>
            </w:r>
            <w:bookmarkStart w:id="0" w:name="_GoBack"/>
            <w:bookmarkEnd w:id="0"/>
          </w:p>
        </w:tc>
      </w:tr>
    </w:tbl>
    <w:p w14:paraId="73BB2EAF" w14:textId="0F31BA4C" w:rsidR="00421723" w:rsidRDefault="00421723" w:rsidP="00421723">
      <w:pPr>
        <w:autoSpaceDE/>
        <w:autoSpaceDN/>
        <w:adjustRightInd/>
        <w:snapToGrid w:val="0"/>
        <w:spacing w:line="360" w:lineRule="auto"/>
        <w:jc w:val="center"/>
        <w:rPr>
          <w:b/>
          <w:bCs/>
          <w:sz w:val="28"/>
          <w:szCs w:val="28"/>
        </w:rPr>
      </w:pPr>
      <w:proofErr w:type="spellStart"/>
      <w:r w:rsidRPr="007C69A3">
        <w:rPr>
          <w:b/>
          <w:sz w:val="28"/>
          <w:szCs w:val="28"/>
        </w:rPr>
        <w:t>Никулкина</w:t>
      </w:r>
      <w:proofErr w:type="spellEnd"/>
      <w:r w:rsidRPr="007C69A3">
        <w:rPr>
          <w:b/>
          <w:sz w:val="28"/>
          <w:szCs w:val="28"/>
        </w:rPr>
        <w:t xml:space="preserve"> И.В., </w:t>
      </w:r>
      <w:proofErr w:type="spellStart"/>
      <w:r w:rsidRPr="007C69A3">
        <w:rPr>
          <w:b/>
          <w:sz w:val="28"/>
          <w:szCs w:val="28"/>
        </w:rPr>
        <w:t>Заворыкин</w:t>
      </w:r>
      <w:proofErr w:type="spellEnd"/>
      <w:r w:rsidRPr="007C69A3">
        <w:rPr>
          <w:b/>
          <w:sz w:val="28"/>
          <w:szCs w:val="28"/>
        </w:rPr>
        <w:t xml:space="preserve"> А.А., Гурнак А.В.</w:t>
      </w:r>
      <w:r w:rsidRPr="007C69A3">
        <w:rPr>
          <w:b/>
          <w:bCs/>
          <w:sz w:val="28"/>
          <w:szCs w:val="28"/>
        </w:rPr>
        <w:t xml:space="preserve"> </w:t>
      </w:r>
    </w:p>
    <w:p w14:paraId="01C4B6A7" w14:textId="77777777" w:rsidR="007A16C5" w:rsidRPr="007C69A3" w:rsidRDefault="007A16C5" w:rsidP="00421723">
      <w:pPr>
        <w:autoSpaceDE/>
        <w:autoSpaceDN/>
        <w:adjustRightInd/>
        <w:snapToGrid w:val="0"/>
        <w:spacing w:line="360" w:lineRule="auto"/>
        <w:jc w:val="center"/>
        <w:rPr>
          <w:b/>
          <w:bCs/>
          <w:sz w:val="28"/>
          <w:szCs w:val="28"/>
        </w:rPr>
      </w:pPr>
    </w:p>
    <w:p w14:paraId="6FFC5C09" w14:textId="77777777" w:rsidR="00421723" w:rsidRPr="007C69A3" w:rsidRDefault="00421723" w:rsidP="0042172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sidRPr="007C69A3">
        <w:rPr>
          <w:b/>
          <w:sz w:val="28"/>
          <w:szCs w:val="28"/>
        </w:rPr>
        <w:t>ТАМОЖЕННОЕ РЕГУЛИРОВАНИЕ В МЕЖДУНАРОДНОМ БИЗНЕСЕ</w:t>
      </w:r>
    </w:p>
    <w:p w14:paraId="7F213C46" w14:textId="77777777" w:rsidR="00A7051E" w:rsidRPr="007C69A3" w:rsidRDefault="00A7051E"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0B72D9A" w14:textId="64ED4FF4" w:rsidR="0086356A" w:rsidRPr="007C69A3"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7C69A3">
        <w:rPr>
          <w:sz w:val="28"/>
          <w:szCs w:val="28"/>
        </w:rPr>
        <w:t>Рабочая программа дисциплины</w:t>
      </w:r>
    </w:p>
    <w:p w14:paraId="7E5D3ACB" w14:textId="77777777" w:rsidR="0086356A" w:rsidRPr="007C69A3"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59A57362" w14:textId="77777777" w:rsidR="0086356A" w:rsidRPr="007C69A3"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7C69A3">
        <w:rPr>
          <w:sz w:val="28"/>
          <w:szCs w:val="28"/>
        </w:rPr>
        <w:t>для студентов, обучающихся по направлению подготовки</w:t>
      </w:r>
    </w:p>
    <w:p w14:paraId="3B485756" w14:textId="68B71EEC" w:rsidR="0086356A" w:rsidRPr="007C69A3"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7C69A3">
        <w:rPr>
          <w:sz w:val="28"/>
          <w:szCs w:val="28"/>
        </w:rPr>
        <w:t xml:space="preserve">38.04.01 «Экономика» </w:t>
      </w:r>
    </w:p>
    <w:p w14:paraId="542A339A" w14:textId="77777777" w:rsidR="00A7051E" w:rsidRPr="007C69A3" w:rsidRDefault="00A7051E"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p>
    <w:p w14:paraId="614B44D3" w14:textId="77777777" w:rsidR="0086356A" w:rsidRPr="007C69A3" w:rsidRDefault="0086356A" w:rsidP="0086356A">
      <w:pPr>
        <w:autoSpaceDE/>
        <w:autoSpaceDN/>
        <w:adjustRightInd/>
        <w:snapToGrid w:val="0"/>
        <w:ind w:right="22"/>
        <w:jc w:val="center"/>
        <w:rPr>
          <w:sz w:val="28"/>
          <w:szCs w:val="28"/>
        </w:rPr>
      </w:pPr>
      <w:r w:rsidRPr="007C69A3">
        <w:rPr>
          <w:sz w:val="28"/>
          <w:szCs w:val="28"/>
        </w:rPr>
        <w:t>Направленность программы магистратуры:</w:t>
      </w:r>
    </w:p>
    <w:p w14:paraId="1F9C308A" w14:textId="79F64CC4" w:rsidR="0086356A" w:rsidRPr="007C69A3" w:rsidRDefault="0086356A" w:rsidP="0086356A">
      <w:pPr>
        <w:autoSpaceDE/>
        <w:autoSpaceDN/>
        <w:adjustRightInd/>
        <w:snapToGrid w:val="0"/>
        <w:ind w:right="22"/>
        <w:jc w:val="center"/>
        <w:rPr>
          <w:iCs/>
          <w:sz w:val="28"/>
          <w:szCs w:val="28"/>
        </w:rPr>
      </w:pPr>
      <w:r w:rsidRPr="007C69A3">
        <w:rPr>
          <w:iCs/>
          <w:sz w:val="28"/>
          <w:szCs w:val="28"/>
        </w:rPr>
        <w:t>«</w:t>
      </w:r>
      <w:r w:rsidR="00FD7099" w:rsidRPr="007C69A3">
        <w:rPr>
          <w:color w:val="000000" w:themeColor="text1"/>
          <w:sz w:val="28"/>
          <w:szCs w:val="28"/>
        </w:rPr>
        <w:t>Таможенное регулирование и аналитическое сопровождение ВЭД</w:t>
      </w:r>
      <w:r w:rsidRPr="007C69A3">
        <w:rPr>
          <w:iCs/>
          <w:sz w:val="28"/>
          <w:szCs w:val="28"/>
        </w:rPr>
        <w:t xml:space="preserve">» </w:t>
      </w:r>
    </w:p>
    <w:p w14:paraId="45FEE876" w14:textId="77777777" w:rsidR="0086356A" w:rsidRPr="007C69A3" w:rsidRDefault="0086356A" w:rsidP="0086356A">
      <w:pPr>
        <w:autoSpaceDE/>
        <w:autoSpaceDN/>
        <w:adjustRightInd/>
        <w:snapToGrid w:val="0"/>
        <w:jc w:val="center"/>
        <w:rPr>
          <w:sz w:val="28"/>
          <w:szCs w:val="28"/>
        </w:rPr>
      </w:pPr>
    </w:p>
    <w:p w14:paraId="5F28D7E6" w14:textId="77777777" w:rsidR="0086356A" w:rsidRPr="007C69A3" w:rsidRDefault="0086356A" w:rsidP="0086356A">
      <w:pPr>
        <w:autoSpaceDE/>
        <w:autoSpaceDN/>
        <w:adjustRightInd/>
        <w:snapToGrid w:val="0"/>
        <w:ind w:right="22"/>
        <w:jc w:val="center"/>
        <w:rPr>
          <w:sz w:val="24"/>
          <w:szCs w:val="24"/>
        </w:rPr>
      </w:pPr>
    </w:p>
    <w:p w14:paraId="05920B3C" w14:textId="77777777" w:rsidR="007A16C5" w:rsidRPr="00783134" w:rsidRDefault="007A16C5" w:rsidP="00783134">
      <w:pPr>
        <w:suppressAutoHyphens/>
        <w:ind w:left="-709"/>
        <w:jc w:val="center"/>
        <w:rPr>
          <w:i/>
          <w:sz w:val="24"/>
          <w:szCs w:val="24"/>
        </w:rPr>
      </w:pPr>
      <w:r w:rsidRPr="00783134">
        <w:rPr>
          <w:i/>
          <w:sz w:val="24"/>
          <w:szCs w:val="24"/>
        </w:rPr>
        <w:t>Одобрено Советом учебно-научного департамента налогов и налогового администрирования</w:t>
      </w:r>
    </w:p>
    <w:p w14:paraId="4EC5AD80" w14:textId="77777777" w:rsidR="007A16C5" w:rsidRPr="00783134" w:rsidRDefault="007A16C5" w:rsidP="00783134">
      <w:pPr>
        <w:suppressAutoHyphens/>
        <w:jc w:val="center"/>
        <w:rPr>
          <w:i/>
          <w:sz w:val="24"/>
          <w:szCs w:val="24"/>
        </w:rPr>
      </w:pPr>
      <w:r w:rsidRPr="00783134">
        <w:rPr>
          <w:i/>
          <w:sz w:val="24"/>
          <w:szCs w:val="24"/>
        </w:rPr>
        <w:t>протокол № 06 от 16 января 2024 г.</w:t>
      </w:r>
    </w:p>
    <w:p w14:paraId="109DE3E4" w14:textId="77777777" w:rsidR="007A16C5" w:rsidRPr="00783134" w:rsidRDefault="007A16C5" w:rsidP="00783134">
      <w:pPr>
        <w:snapToGrid w:val="0"/>
        <w:jc w:val="center"/>
        <w:rPr>
          <w:i/>
          <w:sz w:val="24"/>
          <w:szCs w:val="24"/>
        </w:rPr>
      </w:pPr>
      <w:r w:rsidRPr="00783134">
        <w:rPr>
          <w:i/>
          <w:sz w:val="24"/>
          <w:szCs w:val="24"/>
        </w:rPr>
        <w:t>Рекомендовано Ученым советом факультета налогов, аудита и бизнес-анализа</w:t>
      </w:r>
    </w:p>
    <w:p w14:paraId="143C53E2" w14:textId="77777777" w:rsidR="007A16C5" w:rsidRPr="009947FD" w:rsidRDefault="007A16C5" w:rsidP="00783134">
      <w:pPr>
        <w:snapToGrid w:val="0"/>
        <w:jc w:val="center"/>
        <w:rPr>
          <w:i/>
          <w:sz w:val="24"/>
          <w:szCs w:val="24"/>
        </w:rPr>
      </w:pPr>
      <w:r w:rsidRPr="00783134">
        <w:rPr>
          <w:i/>
          <w:sz w:val="24"/>
          <w:szCs w:val="24"/>
        </w:rPr>
        <w:t>протокол № 37 от 16 января 2024 г.</w:t>
      </w:r>
    </w:p>
    <w:p w14:paraId="16F596AE" w14:textId="54DAF53C" w:rsidR="0086356A" w:rsidRPr="007C69A3" w:rsidRDefault="0086356A" w:rsidP="00783134">
      <w:pPr>
        <w:widowControl/>
        <w:autoSpaceDE/>
        <w:autoSpaceDN/>
        <w:adjustRightInd/>
        <w:snapToGrid w:val="0"/>
        <w:jc w:val="center"/>
        <w:rPr>
          <w:rFonts w:eastAsia="Calibri"/>
          <w:sz w:val="26"/>
          <w:szCs w:val="26"/>
          <w:lang w:eastAsia="en-US"/>
        </w:rPr>
      </w:pPr>
    </w:p>
    <w:p w14:paraId="6EFEE273" w14:textId="5851CA82" w:rsidR="0086356A" w:rsidRPr="007C69A3" w:rsidRDefault="0086356A" w:rsidP="0086356A">
      <w:pPr>
        <w:widowControl/>
        <w:shd w:val="clear" w:color="auto" w:fill="FFFFFF"/>
        <w:autoSpaceDE/>
        <w:autoSpaceDN/>
        <w:adjustRightInd/>
        <w:snapToGrid w:val="0"/>
        <w:jc w:val="center"/>
        <w:rPr>
          <w:rFonts w:eastAsia="Calibri"/>
          <w:sz w:val="26"/>
          <w:szCs w:val="26"/>
          <w:lang w:eastAsia="en-US"/>
        </w:rPr>
      </w:pPr>
    </w:p>
    <w:p w14:paraId="54D2D064" w14:textId="77777777" w:rsidR="0086356A" w:rsidRPr="007C69A3" w:rsidRDefault="0086356A" w:rsidP="0086356A">
      <w:pPr>
        <w:widowControl/>
        <w:shd w:val="clear" w:color="auto" w:fill="FFFFFF"/>
        <w:autoSpaceDE/>
        <w:autoSpaceDN/>
        <w:adjustRightInd/>
        <w:snapToGrid w:val="0"/>
        <w:jc w:val="center"/>
        <w:rPr>
          <w:rFonts w:eastAsia="Calibri"/>
          <w:sz w:val="26"/>
          <w:szCs w:val="26"/>
          <w:lang w:eastAsia="en-US"/>
        </w:rPr>
      </w:pPr>
    </w:p>
    <w:p w14:paraId="31D3CCB8" w14:textId="77777777" w:rsidR="00421723" w:rsidRPr="007C69A3" w:rsidRDefault="00421723" w:rsidP="0086356A">
      <w:pPr>
        <w:widowControl/>
        <w:shd w:val="clear" w:color="auto" w:fill="FFFFFF"/>
        <w:autoSpaceDE/>
        <w:autoSpaceDN/>
        <w:adjustRightInd/>
        <w:snapToGrid w:val="0"/>
        <w:jc w:val="center"/>
        <w:rPr>
          <w:rFonts w:eastAsia="Calibri"/>
          <w:sz w:val="26"/>
          <w:szCs w:val="26"/>
          <w:lang w:eastAsia="en-US"/>
        </w:rPr>
      </w:pPr>
    </w:p>
    <w:p w14:paraId="1F37AFF6" w14:textId="77777777" w:rsidR="00FD7099" w:rsidRPr="007C69A3" w:rsidRDefault="00FD7099" w:rsidP="0086356A">
      <w:pPr>
        <w:widowControl/>
        <w:shd w:val="clear" w:color="auto" w:fill="FFFFFF"/>
        <w:autoSpaceDE/>
        <w:autoSpaceDN/>
        <w:adjustRightInd/>
        <w:snapToGrid w:val="0"/>
        <w:jc w:val="center"/>
        <w:rPr>
          <w:rFonts w:eastAsia="Calibri"/>
          <w:sz w:val="26"/>
          <w:szCs w:val="26"/>
          <w:lang w:eastAsia="en-US"/>
        </w:rPr>
      </w:pPr>
    </w:p>
    <w:p w14:paraId="36662C76" w14:textId="77777777" w:rsidR="00FD7099" w:rsidRPr="007C69A3" w:rsidRDefault="00FD7099" w:rsidP="0086356A">
      <w:pPr>
        <w:widowControl/>
        <w:shd w:val="clear" w:color="auto" w:fill="FFFFFF"/>
        <w:autoSpaceDE/>
        <w:autoSpaceDN/>
        <w:adjustRightInd/>
        <w:snapToGrid w:val="0"/>
        <w:jc w:val="center"/>
        <w:rPr>
          <w:rFonts w:eastAsia="Calibri"/>
          <w:sz w:val="26"/>
          <w:szCs w:val="26"/>
          <w:lang w:eastAsia="en-US"/>
        </w:rPr>
      </w:pPr>
    </w:p>
    <w:p w14:paraId="2B2CE18E" w14:textId="2D50AD75" w:rsidR="0086356A" w:rsidRPr="007C69A3" w:rsidRDefault="0086356A" w:rsidP="00542203">
      <w:pPr>
        <w:autoSpaceDE/>
        <w:autoSpaceDN/>
        <w:adjustRightInd/>
        <w:snapToGrid w:val="0"/>
        <w:jc w:val="center"/>
        <w:rPr>
          <w:sz w:val="28"/>
          <w:szCs w:val="28"/>
        </w:rPr>
      </w:pPr>
      <w:r w:rsidRPr="007C69A3">
        <w:rPr>
          <w:b/>
          <w:sz w:val="28"/>
          <w:szCs w:val="28"/>
        </w:rPr>
        <w:t>Москва</w:t>
      </w:r>
      <w:r w:rsidRPr="007C69A3">
        <w:rPr>
          <w:b/>
          <w:caps/>
          <w:sz w:val="28"/>
          <w:szCs w:val="28"/>
        </w:rPr>
        <w:t xml:space="preserve"> 202</w:t>
      </w:r>
      <w:r w:rsidR="00A35700" w:rsidRPr="007C69A3">
        <w:rPr>
          <w:b/>
          <w:caps/>
          <w:sz w:val="28"/>
          <w:szCs w:val="28"/>
        </w:rPr>
        <w:t>4</w:t>
      </w:r>
      <w:r w:rsidRPr="007C69A3">
        <w:rPr>
          <w:sz w:val="28"/>
          <w:szCs w:val="28"/>
        </w:rPr>
        <w:br w:type="page"/>
      </w:r>
    </w:p>
    <w:p w14:paraId="3A525586" w14:textId="240D3EBF" w:rsidR="00CC452F" w:rsidRPr="007C69A3" w:rsidRDefault="00CC452F" w:rsidP="00CC452F">
      <w:pPr>
        <w:spacing w:line="360" w:lineRule="auto"/>
        <w:jc w:val="center"/>
      </w:pPr>
      <w:r w:rsidRPr="007C69A3">
        <w:rPr>
          <w:sz w:val="28"/>
          <w:szCs w:val="28"/>
        </w:rPr>
        <w:lastRenderedPageBreak/>
        <w:t>Содержание</w:t>
      </w:r>
      <w:r w:rsidRPr="007C69A3">
        <w:rPr>
          <w:sz w:val="28"/>
          <w:szCs w:val="28"/>
        </w:rPr>
        <w:fldChar w:fldCharType="begin"/>
      </w:r>
      <w:r w:rsidRPr="007C69A3">
        <w:rPr>
          <w:sz w:val="28"/>
          <w:szCs w:val="28"/>
        </w:rPr>
        <w:instrText xml:space="preserve"> TOC \o "1-3" \h \z \u </w:instrText>
      </w:r>
      <w:r w:rsidRPr="007C69A3">
        <w:rPr>
          <w:sz w:val="28"/>
          <w:szCs w:val="28"/>
        </w:rPr>
        <w:fldChar w:fldCharType="separate"/>
      </w:r>
    </w:p>
    <w:p w14:paraId="03A7B90B" w14:textId="1EBF727A" w:rsidR="00CC452F" w:rsidRPr="007C69A3" w:rsidRDefault="00CC452F" w:rsidP="00CC452F">
      <w:pPr>
        <w:pStyle w:val="1"/>
        <w:widowControl w:val="0"/>
        <w:tabs>
          <w:tab w:val="clear" w:pos="9968"/>
          <w:tab w:val="right" w:leader="dot" w:pos="9070"/>
        </w:tabs>
        <w:jc w:val="both"/>
        <w:rPr>
          <w:noProof/>
          <w:sz w:val="28"/>
          <w:szCs w:val="28"/>
        </w:rPr>
      </w:pPr>
      <w:r w:rsidRPr="007C69A3">
        <w:rPr>
          <w:noProof/>
          <w:sz w:val="28"/>
          <w:szCs w:val="28"/>
        </w:rPr>
        <w:fldChar w:fldCharType="begin"/>
      </w:r>
      <w:r w:rsidRPr="007C69A3">
        <w:rPr>
          <w:noProof/>
          <w:sz w:val="28"/>
          <w:szCs w:val="28"/>
        </w:rPr>
        <w:instrText xml:space="preserve"> TOC \o "1-3" \h \z \u </w:instrText>
      </w:r>
      <w:r w:rsidRPr="007C69A3">
        <w:rPr>
          <w:noProof/>
          <w:sz w:val="28"/>
          <w:szCs w:val="28"/>
        </w:rPr>
        <w:fldChar w:fldCharType="separate"/>
      </w:r>
      <w:hyperlink w:anchor="_Toc480739931" w:history="1">
        <w:r w:rsidRPr="007C69A3">
          <w:rPr>
            <w:rStyle w:val="af4"/>
            <w:noProof/>
            <w:sz w:val="28"/>
            <w:szCs w:val="28"/>
          </w:rPr>
          <w:t>1. Наименование дисциплины</w:t>
        </w:r>
        <w:r w:rsidRPr="007C69A3">
          <w:rPr>
            <w:noProof/>
            <w:webHidden/>
            <w:sz w:val="28"/>
            <w:szCs w:val="28"/>
          </w:rPr>
          <w:tab/>
        </w:r>
      </w:hyperlink>
      <w:r w:rsidR="002B2713" w:rsidRPr="007C69A3">
        <w:rPr>
          <w:noProof/>
          <w:sz w:val="28"/>
          <w:szCs w:val="28"/>
        </w:rPr>
        <w:t>…….3</w:t>
      </w:r>
    </w:p>
    <w:p w14:paraId="547299C9" w14:textId="5E49D4C1" w:rsidR="00CC452F" w:rsidRPr="007C69A3" w:rsidRDefault="00B523D3" w:rsidP="00CC452F">
      <w:pPr>
        <w:pStyle w:val="1"/>
        <w:widowControl w:val="0"/>
        <w:tabs>
          <w:tab w:val="clear" w:pos="9968"/>
          <w:tab w:val="right" w:leader="dot" w:pos="9070"/>
        </w:tabs>
        <w:jc w:val="both"/>
        <w:rPr>
          <w:noProof/>
          <w:sz w:val="28"/>
          <w:szCs w:val="28"/>
        </w:rPr>
      </w:pPr>
      <w:hyperlink w:anchor="_Toc480739932" w:history="1">
        <w:r w:rsidR="00CC452F" w:rsidRPr="007C69A3">
          <w:rPr>
            <w:rStyle w:val="af4"/>
            <w:noProof/>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CC452F" w:rsidRPr="007C69A3">
          <w:rPr>
            <w:noProof/>
            <w:webHidden/>
            <w:sz w:val="28"/>
            <w:szCs w:val="28"/>
          </w:rPr>
          <w:tab/>
        </w:r>
      </w:hyperlink>
      <w:r w:rsidR="002B2713" w:rsidRPr="007C69A3">
        <w:rPr>
          <w:noProof/>
          <w:sz w:val="28"/>
          <w:szCs w:val="28"/>
        </w:rPr>
        <w:t>3</w:t>
      </w:r>
    </w:p>
    <w:p w14:paraId="4B82961A" w14:textId="08A5B4A3" w:rsidR="00CC452F" w:rsidRPr="007C69A3" w:rsidRDefault="00B523D3" w:rsidP="00CC452F">
      <w:pPr>
        <w:pStyle w:val="1"/>
        <w:widowControl w:val="0"/>
        <w:tabs>
          <w:tab w:val="clear" w:pos="9968"/>
          <w:tab w:val="right" w:leader="dot" w:pos="9070"/>
        </w:tabs>
        <w:jc w:val="both"/>
        <w:rPr>
          <w:noProof/>
          <w:sz w:val="28"/>
          <w:szCs w:val="28"/>
        </w:rPr>
      </w:pPr>
      <w:hyperlink w:anchor="_Toc480739933" w:history="1">
        <w:r w:rsidR="00CC452F" w:rsidRPr="007C69A3">
          <w:rPr>
            <w:rStyle w:val="af4"/>
            <w:noProof/>
            <w:sz w:val="28"/>
            <w:szCs w:val="28"/>
          </w:rPr>
          <w:t>3. Место дисциплины в структуре образовательной программы</w:t>
        </w:r>
        <w:r w:rsidR="00CC452F" w:rsidRPr="007C69A3">
          <w:rPr>
            <w:noProof/>
            <w:webHidden/>
            <w:sz w:val="28"/>
            <w:szCs w:val="28"/>
          </w:rPr>
          <w:tab/>
        </w:r>
      </w:hyperlink>
      <w:r w:rsidR="002B2713" w:rsidRPr="007C69A3">
        <w:rPr>
          <w:noProof/>
          <w:sz w:val="28"/>
          <w:szCs w:val="28"/>
        </w:rPr>
        <w:t>3</w:t>
      </w:r>
    </w:p>
    <w:p w14:paraId="6BC5345E" w14:textId="37E381B4" w:rsidR="00CC452F" w:rsidRPr="007C69A3" w:rsidRDefault="00B523D3" w:rsidP="00CC452F">
      <w:pPr>
        <w:pStyle w:val="1"/>
        <w:widowControl w:val="0"/>
        <w:tabs>
          <w:tab w:val="clear" w:pos="9968"/>
          <w:tab w:val="right" w:leader="dot" w:pos="9070"/>
        </w:tabs>
        <w:jc w:val="both"/>
        <w:rPr>
          <w:noProof/>
          <w:sz w:val="28"/>
          <w:szCs w:val="28"/>
        </w:rPr>
      </w:pPr>
      <w:hyperlink w:anchor="_Toc480739934" w:history="1">
        <w:r w:rsidR="00CC452F" w:rsidRPr="007C69A3">
          <w:rPr>
            <w:rStyle w:val="af4"/>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CC452F" w:rsidRPr="007C69A3">
          <w:rPr>
            <w:noProof/>
            <w:webHidden/>
            <w:sz w:val="28"/>
            <w:szCs w:val="28"/>
          </w:rPr>
          <w:tab/>
        </w:r>
      </w:hyperlink>
      <w:r w:rsidR="002B2713" w:rsidRPr="007C69A3">
        <w:rPr>
          <w:noProof/>
          <w:sz w:val="28"/>
          <w:szCs w:val="28"/>
        </w:rPr>
        <w:t>4</w:t>
      </w:r>
    </w:p>
    <w:p w14:paraId="0776DA96" w14:textId="1976FFD8" w:rsidR="00CC452F" w:rsidRPr="007C69A3" w:rsidRDefault="00B523D3" w:rsidP="00CC452F">
      <w:pPr>
        <w:pStyle w:val="1"/>
        <w:widowControl w:val="0"/>
        <w:tabs>
          <w:tab w:val="clear" w:pos="9968"/>
          <w:tab w:val="right" w:leader="dot" w:pos="9070"/>
        </w:tabs>
        <w:jc w:val="both"/>
        <w:rPr>
          <w:noProof/>
          <w:sz w:val="28"/>
          <w:szCs w:val="28"/>
        </w:rPr>
      </w:pPr>
      <w:hyperlink w:anchor="_Toc480739935" w:history="1">
        <w:r w:rsidR="00CC452F" w:rsidRPr="007C69A3">
          <w:rPr>
            <w:rStyle w:val="af4"/>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C452F" w:rsidRPr="007C69A3">
          <w:rPr>
            <w:noProof/>
            <w:webHidden/>
            <w:sz w:val="28"/>
            <w:szCs w:val="28"/>
          </w:rPr>
          <w:tab/>
        </w:r>
      </w:hyperlink>
      <w:r w:rsidR="002B2713" w:rsidRPr="007C69A3">
        <w:rPr>
          <w:noProof/>
          <w:sz w:val="28"/>
          <w:szCs w:val="28"/>
        </w:rPr>
        <w:t>4</w:t>
      </w:r>
    </w:p>
    <w:p w14:paraId="75AC5746" w14:textId="2702A9B0" w:rsidR="00CC452F" w:rsidRPr="001148EC" w:rsidRDefault="00B523D3" w:rsidP="00CC452F">
      <w:pPr>
        <w:pStyle w:val="1"/>
        <w:widowControl w:val="0"/>
        <w:tabs>
          <w:tab w:val="clear" w:pos="9968"/>
          <w:tab w:val="right" w:leader="dot" w:pos="9070"/>
        </w:tabs>
        <w:jc w:val="both"/>
        <w:rPr>
          <w:noProof/>
          <w:sz w:val="28"/>
          <w:szCs w:val="28"/>
          <w:lang w:val="en-US"/>
        </w:rPr>
      </w:pPr>
      <w:hyperlink w:anchor="_Toc480739939" w:history="1">
        <w:r w:rsidR="00CC452F" w:rsidRPr="007C69A3">
          <w:rPr>
            <w:rStyle w:val="af4"/>
            <w:noProof/>
            <w:sz w:val="28"/>
            <w:szCs w:val="28"/>
          </w:rPr>
          <w:t>6. Учебно-методическое обеспечение для самостоятельной работы обучающихся по дисциплине</w:t>
        </w:r>
        <w:r w:rsidR="00CC452F" w:rsidRPr="007C69A3">
          <w:rPr>
            <w:noProof/>
            <w:webHidden/>
            <w:sz w:val="28"/>
            <w:szCs w:val="28"/>
          </w:rPr>
          <w:tab/>
        </w:r>
      </w:hyperlink>
      <w:r w:rsidR="00A35700" w:rsidRPr="007C69A3">
        <w:rPr>
          <w:noProof/>
          <w:sz w:val="28"/>
          <w:szCs w:val="28"/>
        </w:rPr>
        <w:t>1</w:t>
      </w:r>
      <w:r w:rsidR="001148EC">
        <w:rPr>
          <w:noProof/>
          <w:sz w:val="28"/>
          <w:szCs w:val="28"/>
          <w:lang w:val="en-US"/>
        </w:rPr>
        <w:t>0</w:t>
      </w:r>
    </w:p>
    <w:p w14:paraId="6F9D0DC4" w14:textId="46E54E3B" w:rsidR="00CC452F" w:rsidRPr="001148EC" w:rsidRDefault="00B523D3" w:rsidP="00CC452F">
      <w:pPr>
        <w:pStyle w:val="1"/>
        <w:widowControl w:val="0"/>
        <w:tabs>
          <w:tab w:val="clear" w:pos="9968"/>
          <w:tab w:val="right" w:leader="dot" w:pos="9070"/>
        </w:tabs>
        <w:jc w:val="both"/>
        <w:rPr>
          <w:noProof/>
          <w:sz w:val="28"/>
          <w:szCs w:val="28"/>
          <w:lang w:val="en-US"/>
        </w:rPr>
      </w:pPr>
      <w:hyperlink w:anchor="_Toc480739942" w:history="1">
        <w:r w:rsidR="00CC452F" w:rsidRPr="007C69A3">
          <w:rPr>
            <w:rStyle w:val="af4"/>
            <w:noProof/>
            <w:sz w:val="28"/>
            <w:szCs w:val="28"/>
          </w:rPr>
          <w:t>7. Фонд оценочных средств для проведения промежуточной аттестации обучающихся по дисциплине</w:t>
        </w:r>
        <w:r w:rsidR="00CC452F" w:rsidRPr="007C69A3">
          <w:rPr>
            <w:noProof/>
            <w:webHidden/>
            <w:sz w:val="28"/>
            <w:szCs w:val="28"/>
          </w:rPr>
          <w:tab/>
        </w:r>
      </w:hyperlink>
      <w:r w:rsidR="001148EC">
        <w:rPr>
          <w:noProof/>
          <w:sz w:val="28"/>
          <w:szCs w:val="28"/>
          <w:lang w:val="en-US"/>
        </w:rPr>
        <w:t>19</w:t>
      </w:r>
    </w:p>
    <w:p w14:paraId="7726036C" w14:textId="6A438050" w:rsidR="00CC452F" w:rsidRPr="001148EC" w:rsidRDefault="00B523D3" w:rsidP="00CC452F">
      <w:pPr>
        <w:pStyle w:val="1"/>
        <w:widowControl w:val="0"/>
        <w:tabs>
          <w:tab w:val="clear" w:pos="9968"/>
          <w:tab w:val="right" w:leader="dot" w:pos="9070"/>
        </w:tabs>
        <w:jc w:val="both"/>
        <w:rPr>
          <w:noProof/>
          <w:sz w:val="28"/>
          <w:szCs w:val="28"/>
          <w:lang w:val="en-US"/>
        </w:rPr>
      </w:pPr>
      <w:hyperlink w:anchor="_Toc480739947" w:history="1">
        <w:r w:rsidR="00CC452F" w:rsidRPr="007C69A3">
          <w:rPr>
            <w:rStyle w:val="af4"/>
            <w:noProof/>
            <w:sz w:val="28"/>
            <w:szCs w:val="28"/>
          </w:rPr>
          <w:t>8. Перечень основной и дополнительной учебной литературы, необходимой для освоения дисциплины</w:t>
        </w:r>
        <w:r w:rsidR="00CC452F" w:rsidRPr="007C69A3">
          <w:rPr>
            <w:noProof/>
            <w:webHidden/>
            <w:sz w:val="28"/>
            <w:szCs w:val="28"/>
          </w:rPr>
          <w:tab/>
        </w:r>
      </w:hyperlink>
      <w:r w:rsidR="001148EC">
        <w:rPr>
          <w:noProof/>
          <w:sz w:val="28"/>
          <w:szCs w:val="28"/>
          <w:lang w:val="en-US"/>
        </w:rPr>
        <w:t>26</w:t>
      </w:r>
    </w:p>
    <w:p w14:paraId="085E43BE" w14:textId="0EDB30F6" w:rsidR="00CC452F" w:rsidRPr="001148EC" w:rsidRDefault="00B523D3" w:rsidP="00CC452F">
      <w:pPr>
        <w:pStyle w:val="1"/>
        <w:widowControl w:val="0"/>
        <w:tabs>
          <w:tab w:val="clear" w:pos="9968"/>
          <w:tab w:val="right" w:leader="dot" w:pos="9070"/>
        </w:tabs>
        <w:jc w:val="both"/>
        <w:rPr>
          <w:noProof/>
          <w:sz w:val="28"/>
          <w:szCs w:val="28"/>
          <w:lang w:val="en-US"/>
        </w:rPr>
      </w:pPr>
      <w:hyperlink w:anchor="_Toc480739948" w:history="1">
        <w:r w:rsidR="00CC452F" w:rsidRPr="007C69A3">
          <w:rPr>
            <w:rStyle w:val="af4"/>
            <w:noProof/>
            <w:sz w:val="28"/>
            <w:szCs w:val="28"/>
          </w:rPr>
          <w:t>9. Перечень ресурсов информационно-телекоммуникационной сети «Интернет», необходимых для освоения дисциплины</w:t>
        </w:r>
        <w:r w:rsidR="00CC452F" w:rsidRPr="007C69A3">
          <w:rPr>
            <w:noProof/>
            <w:webHidden/>
            <w:sz w:val="28"/>
            <w:szCs w:val="28"/>
          </w:rPr>
          <w:tab/>
        </w:r>
      </w:hyperlink>
      <w:r w:rsidR="001148EC">
        <w:rPr>
          <w:noProof/>
          <w:sz w:val="28"/>
          <w:szCs w:val="28"/>
          <w:lang w:val="en-US"/>
        </w:rPr>
        <w:t>28</w:t>
      </w:r>
    </w:p>
    <w:p w14:paraId="23598D18" w14:textId="639FCFC9" w:rsidR="00CC452F" w:rsidRPr="001148EC" w:rsidRDefault="00B523D3" w:rsidP="00CC452F">
      <w:pPr>
        <w:pStyle w:val="1"/>
        <w:widowControl w:val="0"/>
        <w:tabs>
          <w:tab w:val="clear" w:pos="9968"/>
          <w:tab w:val="right" w:leader="dot" w:pos="9070"/>
        </w:tabs>
        <w:jc w:val="both"/>
        <w:rPr>
          <w:noProof/>
          <w:sz w:val="28"/>
          <w:szCs w:val="28"/>
          <w:lang w:val="en-US"/>
        </w:rPr>
      </w:pPr>
      <w:hyperlink w:anchor="_Toc480739949" w:history="1">
        <w:r w:rsidR="00CC452F" w:rsidRPr="007C69A3">
          <w:rPr>
            <w:rStyle w:val="af4"/>
            <w:noProof/>
            <w:sz w:val="28"/>
            <w:szCs w:val="28"/>
          </w:rPr>
          <w:t>10. Методические указания для обучающихся по освоению дисциплины и выполнению различных форм самостоятельной работы</w:t>
        </w:r>
        <w:r w:rsidR="00CC452F" w:rsidRPr="007C69A3">
          <w:rPr>
            <w:noProof/>
            <w:webHidden/>
            <w:sz w:val="28"/>
            <w:szCs w:val="28"/>
          </w:rPr>
          <w:tab/>
        </w:r>
      </w:hyperlink>
      <w:r w:rsidR="001148EC">
        <w:rPr>
          <w:noProof/>
          <w:sz w:val="28"/>
          <w:szCs w:val="28"/>
          <w:lang w:val="en-US"/>
        </w:rPr>
        <w:t>29</w:t>
      </w:r>
    </w:p>
    <w:p w14:paraId="3D86869E" w14:textId="31170667" w:rsidR="00CC452F" w:rsidRPr="001148EC" w:rsidRDefault="00B523D3" w:rsidP="00CC452F">
      <w:pPr>
        <w:pStyle w:val="1"/>
        <w:widowControl w:val="0"/>
        <w:tabs>
          <w:tab w:val="clear" w:pos="9968"/>
          <w:tab w:val="right" w:leader="dot" w:pos="9070"/>
        </w:tabs>
        <w:jc w:val="both"/>
        <w:rPr>
          <w:noProof/>
          <w:sz w:val="28"/>
          <w:szCs w:val="28"/>
          <w:lang w:val="en-US"/>
        </w:rPr>
      </w:pPr>
      <w:hyperlink w:anchor="_Toc480739950" w:history="1">
        <w:r w:rsidR="00CC452F" w:rsidRPr="007C69A3">
          <w:rPr>
            <w:rStyle w:val="af4"/>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C452F" w:rsidRPr="007C69A3">
          <w:rPr>
            <w:noProof/>
            <w:webHidden/>
            <w:sz w:val="28"/>
            <w:szCs w:val="28"/>
          </w:rPr>
          <w:tab/>
        </w:r>
      </w:hyperlink>
      <w:r w:rsidR="001148EC">
        <w:rPr>
          <w:noProof/>
          <w:sz w:val="28"/>
          <w:szCs w:val="28"/>
          <w:lang w:val="en-US"/>
        </w:rPr>
        <w:t>29</w:t>
      </w:r>
    </w:p>
    <w:p w14:paraId="6CE73E60" w14:textId="35B2BAC9" w:rsidR="00CC452F" w:rsidRPr="001148EC" w:rsidRDefault="00B523D3" w:rsidP="00CC452F">
      <w:pPr>
        <w:pStyle w:val="1"/>
        <w:widowControl w:val="0"/>
        <w:tabs>
          <w:tab w:val="clear" w:pos="9968"/>
          <w:tab w:val="right" w:leader="dot" w:pos="9070"/>
        </w:tabs>
        <w:jc w:val="both"/>
        <w:rPr>
          <w:noProof/>
          <w:sz w:val="28"/>
          <w:szCs w:val="28"/>
          <w:lang w:val="en-US"/>
        </w:rPr>
      </w:pPr>
      <w:hyperlink w:anchor="_Toc480739951" w:history="1">
        <w:r w:rsidR="00CC452F" w:rsidRPr="007C69A3">
          <w:rPr>
            <w:rStyle w:val="af4"/>
            <w:noProof/>
            <w:sz w:val="28"/>
            <w:szCs w:val="28"/>
          </w:rPr>
          <w:t>12. Описание материально-технической базы, необходимой для осуществления образовательного процесса по дисциплине</w:t>
        </w:r>
        <w:r w:rsidR="00CC452F" w:rsidRPr="007C69A3">
          <w:rPr>
            <w:noProof/>
            <w:webHidden/>
            <w:sz w:val="28"/>
            <w:szCs w:val="28"/>
          </w:rPr>
          <w:tab/>
        </w:r>
      </w:hyperlink>
      <w:r w:rsidR="001148EC">
        <w:rPr>
          <w:noProof/>
          <w:sz w:val="28"/>
          <w:szCs w:val="28"/>
          <w:lang w:val="en-US"/>
        </w:rPr>
        <w:t>29</w:t>
      </w:r>
    </w:p>
    <w:p w14:paraId="7E50E70D" w14:textId="77777777" w:rsidR="00CC452F" w:rsidRPr="007C69A3" w:rsidRDefault="00CC452F" w:rsidP="00CC452F">
      <w:pPr>
        <w:tabs>
          <w:tab w:val="right" w:leader="dot" w:pos="9070"/>
        </w:tabs>
        <w:spacing w:line="360" w:lineRule="auto"/>
        <w:jc w:val="both"/>
        <w:rPr>
          <w:noProof/>
        </w:rPr>
      </w:pPr>
      <w:r w:rsidRPr="007C69A3">
        <w:rPr>
          <w:b/>
          <w:bCs/>
          <w:noProof/>
          <w:sz w:val="28"/>
          <w:szCs w:val="28"/>
        </w:rPr>
        <w:fldChar w:fldCharType="end"/>
      </w:r>
    </w:p>
    <w:p w14:paraId="0D74C384" w14:textId="00BCD96F" w:rsidR="004B7E65" w:rsidRPr="007C69A3" w:rsidRDefault="00CC452F" w:rsidP="00CC452F">
      <w:pPr>
        <w:keepNext/>
        <w:rPr>
          <w:sz w:val="28"/>
          <w:szCs w:val="28"/>
        </w:rPr>
      </w:pPr>
      <w:r w:rsidRPr="007C69A3">
        <w:rPr>
          <w:b/>
          <w:bCs/>
          <w:sz w:val="28"/>
          <w:szCs w:val="28"/>
        </w:rPr>
        <w:fldChar w:fldCharType="end"/>
      </w:r>
    </w:p>
    <w:p w14:paraId="68AD0E80" w14:textId="77777777" w:rsidR="00C52F7B" w:rsidRPr="007C69A3" w:rsidRDefault="00C52F7B" w:rsidP="00F95658">
      <w:pPr>
        <w:keepNext/>
        <w:ind w:firstLine="709"/>
        <w:jc w:val="both"/>
        <w:rPr>
          <w:b/>
          <w:sz w:val="28"/>
          <w:szCs w:val="28"/>
        </w:rPr>
      </w:pPr>
    </w:p>
    <w:p w14:paraId="4057884A" w14:textId="77777777" w:rsidR="00CF7662" w:rsidRPr="007C69A3" w:rsidRDefault="00CF7662">
      <w:pPr>
        <w:widowControl/>
        <w:autoSpaceDE/>
        <w:autoSpaceDN/>
        <w:adjustRightInd/>
        <w:spacing w:after="200" w:line="276" w:lineRule="auto"/>
        <w:rPr>
          <w:b/>
          <w:sz w:val="28"/>
          <w:szCs w:val="28"/>
        </w:rPr>
      </w:pPr>
      <w:r w:rsidRPr="007C69A3">
        <w:rPr>
          <w:b/>
          <w:sz w:val="28"/>
          <w:szCs w:val="28"/>
        </w:rPr>
        <w:br w:type="page"/>
      </w:r>
    </w:p>
    <w:p w14:paraId="52122C0D" w14:textId="3CD4874E" w:rsidR="00C52F7B" w:rsidRPr="007C69A3" w:rsidRDefault="00C52F7B" w:rsidP="00F95658">
      <w:pPr>
        <w:keepNext/>
        <w:ind w:firstLine="709"/>
        <w:jc w:val="both"/>
        <w:rPr>
          <w:b/>
          <w:sz w:val="28"/>
          <w:szCs w:val="28"/>
        </w:rPr>
      </w:pPr>
      <w:r w:rsidRPr="007C69A3">
        <w:rPr>
          <w:b/>
          <w:sz w:val="28"/>
          <w:szCs w:val="28"/>
        </w:rPr>
        <w:lastRenderedPageBreak/>
        <w:t xml:space="preserve">1. Наименование </w:t>
      </w:r>
      <w:r w:rsidR="000C5D47" w:rsidRPr="007C69A3">
        <w:rPr>
          <w:b/>
          <w:sz w:val="28"/>
          <w:szCs w:val="28"/>
        </w:rPr>
        <w:t>дисциплины</w:t>
      </w:r>
      <w:r w:rsidRPr="007C69A3">
        <w:rPr>
          <w:b/>
          <w:sz w:val="28"/>
          <w:szCs w:val="28"/>
        </w:rPr>
        <w:t xml:space="preserve"> </w:t>
      </w:r>
    </w:p>
    <w:p w14:paraId="1E30C99D" w14:textId="40998B0A" w:rsidR="002A481B" w:rsidRPr="007C69A3" w:rsidRDefault="00EB0E7C" w:rsidP="00F95658">
      <w:pPr>
        <w:keepNext/>
        <w:ind w:firstLine="709"/>
        <w:jc w:val="both"/>
        <w:rPr>
          <w:bCs/>
          <w:sz w:val="28"/>
          <w:szCs w:val="28"/>
        </w:rPr>
      </w:pPr>
      <w:r w:rsidRPr="007C69A3">
        <w:rPr>
          <w:sz w:val="28"/>
          <w:szCs w:val="28"/>
        </w:rPr>
        <w:t>Таможенное регулирование в международном бизнесе</w:t>
      </w:r>
    </w:p>
    <w:p w14:paraId="50B34C2C" w14:textId="56298C2D" w:rsidR="0088321E" w:rsidRPr="007C69A3" w:rsidRDefault="00C52F7B" w:rsidP="00F95658">
      <w:pPr>
        <w:tabs>
          <w:tab w:val="left" w:pos="540"/>
        </w:tabs>
        <w:ind w:firstLine="709"/>
        <w:contextualSpacing/>
        <w:jc w:val="both"/>
        <w:rPr>
          <w:b/>
          <w:sz w:val="28"/>
          <w:szCs w:val="28"/>
        </w:rPr>
      </w:pPr>
      <w:r w:rsidRPr="007C69A3">
        <w:rPr>
          <w:b/>
          <w:sz w:val="28"/>
          <w:szCs w:val="28"/>
        </w:rPr>
        <w:t>2.</w:t>
      </w:r>
      <w:r w:rsidR="00901E20" w:rsidRPr="007C69A3">
        <w:rPr>
          <w:b/>
          <w:sz w:val="28"/>
          <w:szCs w:val="28"/>
        </w:rPr>
        <w:t xml:space="preserve"> </w:t>
      </w:r>
      <w:r w:rsidR="0033513D" w:rsidRPr="007C69A3">
        <w:rPr>
          <w:b/>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p>
    <w:tbl>
      <w:tblPr>
        <w:tblStyle w:val="a8"/>
        <w:tblW w:w="4845" w:type="pct"/>
        <w:tblLayout w:type="fixed"/>
        <w:tblLook w:val="04A0" w:firstRow="1" w:lastRow="0" w:firstColumn="1" w:lastColumn="0" w:noHBand="0" w:noVBand="1"/>
      </w:tblPr>
      <w:tblGrid>
        <w:gridCol w:w="1129"/>
        <w:gridCol w:w="2605"/>
        <w:gridCol w:w="2960"/>
        <w:gridCol w:w="3185"/>
      </w:tblGrid>
      <w:tr w:rsidR="00952FC1" w:rsidRPr="007C69A3" w14:paraId="28680CFC" w14:textId="77777777" w:rsidTr="00EB0E7C">
        <w:tc>
          <w:tcPr>
            <w:tcW w:w="571" w:type="pct"/>
            <w:shd w:val="clear" w:color="auto" w:fill="auto"/>
          </w:tcPr>
          <w:p w14:paraId="07B81E25" w14:textId="77777777" w:rsidR="00952FC1" w:rsidRPr="007C69A3" w:rsidRDefault="00952FC1" w:rsidP="00D345B1">
            <w:pPr>
              <w:tabs>
                <w:tab w:val="left" w:pos="540"/>
              </w:tabs>
              <w:contextualSpacing/>
              <w:jc w:val="both"/>
              <w:rPr>
                <w:color w:val="000000"/>
                <w:sz w:val="24"/>
                <w:szCs w:val="24"/>
              </w:rPr>
            </w:pPr>
            <w:r w:rsidRPr="007C69A3">
              <w:rPr>
                <w:color w:val="000000"/>
                <w:sz w:val="24"/>
                <w:szCs w:val="24"/>
              </w:rPr>
              <w:t>Код компетенции</w:t>
            </w:r>
          </w:p>
        </w:tc>
        <w:tc>
          <w:tcPr>
            <w:tcW w:w="1318" w:type="pct"/>
            <w:shd w:val="clear" w:color="auto" w:fill="auto"/>
          </w:tcPr>
          <w:p w14:paraId="3D691F4C" w14:textId="77777777" w:rsidR="00952FC1" w:rsidRPr="007C69A3" w:rsidRDefault="00952FC1" w:rsidP="00D345B1">
            <w:pPr>
              <w:tabs>
                <w:tab w:val="left" w:pos="540"/>
              </w:tabs>
              <w:contextualSpacing/>
              <w:jc w:val="both"/>
              <w:rPr>
                <w:color w:val="000000"/>
                <w:sz w:val="24"/>
                <w:szCs w:val="24"/>
              </w:rPr>
            </w:pPr>
            <w:r w:rsidRPr="007C69A3">
              <w:rPr>
                <w:color w:val="000000"/>
                <w:sz w:val="24"/>
                <w:szCs w:val="24"/>
              </w:rPr>
              <w:t>Наименование компетенции</w:t>
            </w:r>
          </w:p>
        </w:tc>
        <w:tc>
          <w:tcPr>
            <w:tcW w:w="1498" w:type="pct"/>
            <w:shd w:val="clear" w:color="auto" w:fill="auto"/>
          </w:tcPr>
          <w:p w14:paraId="04E286BF" w14:textId="77777777" w:rsidR="00952FC1" w:rsidRPr="007C69A3" w:rsidRDefault="00952FC1" w:rsidP="00D345B1">
            <w:pPr>
              <w:tabs>
                <w:tab w:val="left" w:pos="540"/>
              </w:tabs>
              <w:contextualSpacing/>
              <w:jc w:val="both"/>
              <w:rPr>
                <w:color w:val="000000"/>
                <w:sz w:val="24"/>
                <w:szCs w:val="24"/>
              </w:rPr>
            </w:pPr>
            <w:r w:rsidRPr="007C69A3">
              <w:rPr>
                <w:color w:val="000000"/>
                <w:sz w:val="24"/>
                <w:szCs w:val="24"/>
              </w:rPr>
              <w:t>Индикаторы достижения компетенции</w:t>
            </w:r>
          </w:p>
        </w:tc>
        <w:tc>
          <w:tcPr>
            <w:tcW w:w="1612" w:type="pct"/>
            <w:shd w:val="clear" w:color="auto" w:fill="auto"/>
          </w:tcPr>
          <w:p w14:paraId="01580297" w14:textId="77777777" w:rsidR="00952FC1" w:rsidRPr="007C69A3" w:rsidRDefault="00952FC1" w:rsidP="00D345B1">
            <w:pPr>
              <w:tabs>
                <w:tab w:val="left" w:pos="540"/>
              </w:tabs>
              <w:contextualSpacing/>
              <w:jc w:val="both"/>
              <w:rPr>
                <w:color w:val="000000"/>
                <w:sz w:val="24"/>
                <w:szCs w:val="24"/>
              </w:rPr>
            </w:pPr>
            <w:r w:rsidRPr="007C69A3">
              <w:rPr>
                <w:color w:val="000000"/>
                <w:sz w:val="24"/>
                <w:szCs w:val="24"/>
              </w:rPr>
              <w:t>Результаты обучения (умения и знания), соотнесенные с индикаторами достижения компетенции</w:t>
            </w:r>
          </w:p>
        </w:tc>
      </w:tr>
      <w:tr w:rsidR="00225B67" w:rsidRPr="007C69A3" w14:paraId="330B986D" w14:textId="77777777" w:rsidTr="00542203">
        <w:tc>
          <w:tcPr>
            <w:tcW w:w="571" w:type="pct"/>
            <w:vMerge w:val="restart"/>
          </w:tcPr>
          <w:p w14:paraId="20491ACD" w14:textId="49D4C9C3" w:rsidR="00225B67" w:rsidRPr="007C69A3" w:rsidRDefault="00225B67" w:rsidP="00D345B1">
            <w:pPr>
              <w:tabs>
                <w:tab w:val="left" w:pos="540"/>
              </w:tabs>
              <w:contextualSpacing/>
              <w:jc w:val="both"/>
              <w:rPr>
                <w:color w:val="000000"/>
                <w:sz w:val="24"/>
                <w:szCs w:val="24"/>
              </w:rPr>
            </w:pPr>
            <w:r w:rsidRPr="007C69A3">
              <w:rPr>
                <w:color w:val="000000"/>
                <w:sz w:val="24"/>
                <w:szCs w:val="24"/>
              </w:rPr>
              <w:t>ПК-3</w:t>
            </w:r>
          </w:p>
        </w:tc>
        <w:tc>
          <w:tcPr>
            <w:tcW w:w="1318" w:type="pct"/>
            <w:vMerge w:val="restart"/>
          </w:tcPr>
          <w:p w14:paraId="2F95FB2C" w14:textId="5953D254" w:rsidR="00225B67" w:rsidRPr="007C69A3" w:rsidRDefault="00225B67" w:rsidP="00D345B1">
            <w:pPr>
              <w:widowControl/>
              <w:autoSpaceDE/>
              <w:autoSpaceDN/>
              <w:adjustRightInd/>
              <w:rPr>
                <w:color w:val="000000"/>
                <w:sz w:val="24"/>
                <w:szCs w:val="24"/>
              </w:rPr>
            </w:pPr>
            <w:r w:rsidRPr="007C69A3">
              <w:rPr>
                <w:sz w:val="24"/>
                <w:szCs w:val="24"/>
              </w:rPr>
              <w:t>Способность применять инструменты таможенно-тарифного регулирования внешнеэкономической деятельности</w:t>
            </w:r>
          </w:p>
        </w:tc>
        <w:tc>
          <w:tcPr>
            <w:tcW w:w="1498" w:type="pct"/>
          </w:tcPr>
          <w:p w14:paraId="27D19284" w14:textId="270B8F4B" w:rsidR="00225B67" w:rsidRPr="007C69A3" w:rsidRDefault="00225B67" w:rsidP="00D345B1">
            <w:pPr>
              <w:tabs>
                <w:tab w:val="left" w:pos="540"/>
              </w:tabs>
              <w:contextualSpacing/>
              <w:jc w:val="both"/>
              <w:rPr>
                <w:color w:val="000000"/>
                <w:sz w:val="24"/>
                <w:szCs w:val="24"/>
              </w:rPr>
            </w:pPr>
            <w:r w:rsidRPr="007C69A3">
              <w:rPr>
                <w:rStyle w:val="FontStyle12"/>
                <w:rFonts w:eastAsia="Calibri"/>
                <w:sz w:val="24"/>
                <w:szCs w:val="24"/>
              </w:rPr>
              <w:t xml:space="preserve">1.Демонстрирует знание </w:t>
            </w:r>
            <w:r w:rsidRPr="007C69A3">
              <w:rPr>
                <w:color w:val="000000"/>
                <w:sz w:val="24"/>
                <w:szCs w:val="24"/>
              </w:rPr>
              <w:t>основ наднационального и национального законодательства в сфере таможенно-тарифного регулирования.</w:t>
            </w:r>
          </w:p>
        </w:tc>
        <w:tc>
          <w:tcPr>
            <w:tcW w:w="1612" w:type="pct"/>
          </w:tcPr>
          <w:p w14:paraId="2D82342F" w14:textId="77777777" w:rsidR="004B4BBC" w:rsidRDefault="004B4BBC" w:rsidP="00D345B1">
            <w:pPr>
              <w:shd w:val="clear" w:color="auto" w:fill="FFFFFF"/>
              <w:jc w:val="both"/>
              <w:rPr>
                <w:color w:val="000000"/>
                <w:sz w:val="24"/>
                <w:szCs w:val="24"/>
              </w:rPr>
            </w:pPr>
            <w:r w:rsidRPr="007C69A3">
              <w:rPr>
                <w:b/>
                <w:bCs/>
                <w:iCs/>
                <w:sz w:val="24"/>
                <w:szCs w:val="24"/>
              </w:rPr>
              <w:t xml:space="preserve">Знать: </w:t>
            </w:r>
            <w:r w:rsidRPr="007C69A3">
              <w:rPr>
                <w:color w:val="000000"/>
                <w:sz w:val="24"/>
                <w:szCs w:val="24"/>
              </w:rPr>
              <w:t>основы наднационального и национального законодательства в сфере таможенного регулирования.</w:t>
            </w:r>
          </w:p>
          <w:p w14:paraId="2DEE8907" w14:textId="48DA7E0F" w:rsidR="004B4BBC" w:rsidRPr="007C69A3" w:rsidRDefault="00225B67" w:rsidP="004B4BBC">
            <w:pPr>
              <w:shd w:val="clear" w:color="auto" w:fill="FFFFFF"/>
              <w:jc w:val="both"/>
              <w:rPr>
                <w:color w:val="000000"/>
                <w:sz w:val="24"/>
                <w:szCs w:val="24"/>
              </w:rPr>
            </w:pPr>
            <w:r w:rsidRPr="007C69A3">
              <w:rPr>
                <w:b/>
                <w:bCs/>
                <w:sz w:val="24"/>
                <w:szCs w:val="24"/>
              </w:rPr>
              <w:t xml:space="preserve">Уметь: </w:t>
            </w:r>
            <w:r w:rsidR="00A748F7" w:rsidRPr="007C69A3">
              <w:rPr>
                <w:bCs/>
                <w:sz w:val="24"/>
                <w:szCs w:val="24"/>
              </w:rPr>
              <w:t>применять</w:t>
            </w:r>
            <w:r w:rsidR="00A748F7" w:rsidRPr="007C69A3">
              <w:rPr>
                <w:b/>
                <w:bCs/>
                <w:sz w:val="24"/>
                <w:szCs w:val="24"/>
              </w:rPr>
              <w:t xml:space="preserve"> </w:t>
            </w:r>
            <w:r w:rsidR="00A748F7" w:rsidRPr="007C69A3">
              <w:rPr>
                <w:rStyle w:val="FontStyle12"/>
                <w:rFonts w:eastAsia="Calibri"/>
                <w:sz w:val="24"/>
                <w:szCs w:val="24"/>
              </w:rPr>
              <w:t xml:space="preserve">знание </w:t>
            </w:r>
            <w:r w:rsidR="00A748F7" w:rsidRPr="007C69A3">
              <w:rPr>
                <w:color w:val="000000"/>
                <w:sz w:val="24"/>
                <w:szCs w:val="24"/>
              </w:rPr>
              <w:t>основ наднационального и национального законодательства в сфере таможенно</w:t>
            </w:r>
            <w:r w:rsidR="00933469" w:rsidRPr="007C69A3">
              <w:rPr>
                <w:color w:val="000000"/>
                <w:sz w:val="24"/>
                <w:szCs w:val="24"/>
              </w:rPr>
              <w:t>го</w:t>
            </w:r>
            <w:r w:rsidR="00A748F7" w:rsidRPr="007C69A3">
              <w:rPr>
                <w:color w:val="000000"/>
                <w:sz w:val="24"/>
                <w:szCs w:val="24"/>
              </w:rPr>
              <w:t xml:space="preserve"> регулирования.</w:t>
            </w:r>
          </w:p>
        </w:tc>
      </w:tr>
      <w:tr w:rsidR="00225B67" w:rsidRPr="007C69A3" w14:paraId="65C2E3FA" w14:textId="77777777" w:rsidTr="00542203">
        <w:tc>
          <w:tcPr>
            <w:tcW w:w="571" w:type="pct"/>
            <w:vMerge/>
          </w:tcPr>
          <w:p w14:paraId="12A0554F" w14:textId="77777777" w:rsidR="00225B67" w:rsidRPr="007C69A3" w:rsidRDefault="00225B67" w:rsidP="00D345B1">
            <w:pPr>
              <w:tabs>
                <w:tab w:val="left" w:pos="540"/>
              </w:tabs>
              <w:contextualSpacing/>
              <w:jc w:val="both"/>
              <w:rPr>
                <w:color w:val="000000"/>
                <w:sz w:val="24"/>
                <w:szCs w:val="24"/>
              </w:rPr>
            </w:pPr>
          </w:p>
        </w:tc>
        <w:tc>
          <w:tcPr>
            <w:tcW w:w="1318" w:type="pct"/>
            <w:vMerge/>
          </w:tcPr>
          <w:p w14:paraId="2BF56867" w14:textId="77777777" w:rsidR="00225B67" w:rsidRPr="007C69A3" w:rsidRDefault="00225B67" w:rsidP="00D345B1">
            <w:pPr>
              <w:widowControl/>
              <w:autoSpaceDE/>
              <w:autoSpaceDN/>
              <w:adjustRightInd/>
              <w:rPr>
                <w:color w:val="000000"/>
                <w:sz w:val="24"/>
                <w:szCs w:val="24"/>
              </w:rPr>
            </w:pPr>
          </w:p>
        </w:tc>
        <w:tc>
          <w:tcPr>
            <w:tcW w:w="1498" w:type="pct"/>
          </w:tcPr>
          <w:p w14:paraId="00B313CF" w14:textId="6544FE07" w:rsidR="00225B67" w:rsidRPr="007C69A3" w:rsidRDefault="00225B67" w:rsidP="00D345B1">
            <w:pPr>
              <w:tabs>
                <w:tab w:val="left" w:pos="540"/>
              </w:tabs>
              <w:contextualSpacing/>
              <w:jc w:val="both"/>
              <w:rPr>
                <w:color w:val="000000"/>
                <w:sz w:val="24"/>
                <w:szCs w:val="24"/>
              </w:rPr>
            </w:pPr>
            <w:r w:rsidRPr="007C69A3">
              <w:rPr>
                <w:rStyle w:val="FontStyle12"/>
                <w:rFonts w:eastAsia="Calibri"/>
                <w:sz w:val="24"/>
                <w:szCs w:val="24"/>
              </w:rPr>
              <w:t xml:space="preserve">2.Демонстрирует знания </w:t>
            </w:r>
            <w:r w:rsidRPr="007C69A3">
              <w:rPr>
                <w:color w:val="000000"/>
                <w:sz w:val="24"/>
                <w:szCs w:val="24"/>
              </w:rPr>
              <w:t>порядка применения установленных запретов и ограничений в сфере таможенного дела.</w:t>
            </w:r>
          </w:p>
        </w:tc>
        <w:tc>
          <w:tcPr>
            <w:tcW w:w="1612" w:type="pct"/>
          </w:tcPr>
          <w:p w14:paraId="54E8EAD0" w14:textId="77777777" w:rsidR="004B4BBC" w:rsidRDefault="004B4BBC" w:rsidP="008E7805">
            <w:pPr>
              <w:shd w:val="clear" w:color="auto" w:fill="FFFFFF"/>
              <w:jc w:val="both"/>
              <w:rPr>
                <w:color w:val="000000"/>
                <w:sz w:val="24"/>
                <w:szCs w:val="24"/>
              </w:rPr>
            </w:pPr>
            <w:r w:rsidRPr="007C69A3">
              <w:rPr>
                <w:b/>
                <w:bCs/>
                <w:iCs/>
                <w:sz w:val="24"/>
                <w:szCs w:val="24"/>
              </w:rPr>
              <w:t xml:space="preserve">Знать: </w:t>
            </w:r>
            <w:r w:rsidRPr="007C69A3">
              <w:rPr>
                <w:color w:val="000000"/>
                <w:sz w:val="24"/>
                <w:szCs w:val="24"/>
              </w:rPr>
              <w:t>порядок применения установленных запретов и ограничений в сфере таможенного дела.</w:t>
            </w:r>
          </w:p>
          <w:p w14:paraId="710B9E40" w14:textId="746E4197" w:rsidR="00225B67" w:rsidRPr="007C69A3" w:rsidRDefault="00225B67" w:rsidP="004B4BBC">
            <w:pPr>
              <w:shd w:val="clear" w:color="auto" w:fill="FFFFFF"/>
              <w:jc w:val="both"/>
              <w:rPr>
                <w:color w:val="000000"/>
                <w:sz w:val="24"/>
                <w:szCs w:val="24"/>
              </w:rPr>
            </w:pPr>
            <w:r w:rsidRPr="007C69A3">
              <w:rPr>
                <w:b/>
                <w:bCs/>
                <w:sz w:val="24"/>
                <w:szCs w:val="24"/>
              </w:rPr>
              <w:t xml:space="preserve">Уметь: </w:t>
            </w:r>
            <w:r w:rsidR="00A748F7" w:rsidRPr="007C69A3">
              <w:rPr>
                <w:bCs/>
                <w:sz w:val="24"/>
                <w:szCs w:val="24"/>
              </w:rPr>
              <w:t xml:space="preserve">применять </w:t>
            </w:r>
            <w:r w:rsidR="00A748F7" w:rsidRPr="007C69A3">
              <w:rPr>
                <w:rStyle w:val="FontStyle12"/>
                <w:rFonts w:eastAsia="Calibri"/>
                <w:sz w:val="24"/>
                <w:szCs w:val="24"/>
              </w:rPr>
              <w:t xml:space="preserve">знания </w:t>
            </w:r>
            <w:r w:rsidR="00A748F7" w:rsidRPr="007C69A3">
              <w:rPr>
                <w:color w:val="000000"/>
                <w:sz w:val="24"/>
                <w:szCs w:val="24"/>
              </w:rPr>
              <w:t>порядка применения установленных запретов и ограничений в сфере таможенного дела.</w:t>
            </w:r>
          </w:p>
        </w:tc>
      </w:tr>
      <w:tr w:rsidR="00225B67" w:rsidRPr="007C69A3" w14:paraId="264942C4" w14:textId="77777777" w:rsidTr="00542203">
        <w:tc>
          <w:tcPr>
            <w:tcW w:w="571" w:type="pct"/>
            <w:vMerge/>
          </w:tcPr>
          <w:p w14:paraId="7B10E4F9" w14:textId="77777777" w:rsidR="00225B67" w:rsidRPr="007C69A3" w:rsidRDefault="00225B67" w:rsidP="00D345B1">
            <w:pPr>
              <w:tabs>
                <w:tab w:val="left" w:pos="540"/>
              </w:tabs>
              <w:contextualSpacing/>
              <w:jc w:val="both"/>
              <w:rPr>
                <w:color w:val="000000"/>
                <w:sz w:val="24"/>
                <w:szCs w:val="24"/>
              </w:rPr>
            </w:pPr>
          </w:p>
        </w:tc>
        <w:tc>
          <w:tcPr>
            <w:tcW w:w="1318" w:type="pct"/>
            <w:vMerge/>
          </w:tcPr>
          <w:p w14:paraId="522D23E9" w14:textId="77777777" w:rsidR="00225B67" w:rsidRPr="007C69A3" w:rsidRDefault="00225B67" w:rsidP="00D345B1">
            <w:pPr>
              <w:widowControl/>
              <w:autoSpaceDE/>
              <w:autoSpaceDN/>
              <w:adjustRightInd/>
              <w:rPr>
                <w:color w:val="000000"/>
                <w:sz w:val="24"/>
                <w:szCs w:val="24"/>
              </w:rPr>
            </w:pPr>
          </w:p>
        </w:tc>
        <w:tc>
          <w:tcPr>
            <w:tcW w:w="1498" w:type="pct"/>
          </w:tcPr>
          <w:p w14:paraId="28C77A70" w14:textId="64ECF6DA" w:rsidR="00225B67" w:rsidRPr="007C69A3" w:rsidRDefault="00225B67" w:rsidP="00225B67">
            <w:pPr>
              <w:tabs>
                <w:tab w:val="left" w:pos="540"/>
              </w:tabs>
              <w:contextualSpacing/>
              <w:jc w:val="both"/>
              <w:rPr>
                <w:color w:val="000000"/>
                <w:sz w:val="24"/>
                <w:szCs w:val="24"/>
              </w:rPr>
            </w:pPr>
            <w:r w:rsidRPr="007C69A3">
              <w:rPr>
                <w:rStyle w:val="FontStyle12"/>
                <w:rFonts w:eastAsia="Calibri"/>
                <w:sz w:val="24"/>
                <w:szCs w:val="24"/>
              </w:rPr>
              <w:t xml:space="preserve">3.Применяет </w:t>
            </w:r>
            <w:r w:rsidRPr="007C69A3">
              <w:rPr>
                <w:color w:val="000000"/>
                <w:sz w:val="24"/>
                <w:szCs w:val="24"/>
              </w:rPr>
              <w:t>существующие инструменты таможенного-тарифного регулирования.</w:t>
            </w:r>
          </w:p>
        </w:tc>
        <w:tc>
          <w:tcPr>
            <w:tcW w:w="1612" w:type="pct"/>
          </w:tcPr>
          <w:p w14:paraId="7C85ED9D" w14:textId="1BCA3787" w:rsidR="00225B67" w:rsidRDefault="00225B67" w:rsidP="00A748F7">
            <w:pPr>
              <w:shd w:val="clear" w:color="auto" w:fill="FFFFFF"/>
              <w:jc w:val="both"/>
              <w:rPr>
                <w:color w:val="000000"/>
                <w:sz w:val="24"/>
                <w:szCs w:val="24"/>
              </w:rPr>
            </w:pPr>
            <w:r w:rsidRPr="007C69A3">
              <w:rPr>
                <w:b/>
                <w:bCs/>
                <w:iCs/>
                <w:sz w:val="24"/>
                <w:szCs w:val="24"/>
              </w:rPr>
              <w:t>Знать:</w:t>
            </w:r>
            <w:r w:rsidR="00A748F7" w:rsidRPr="007C69A3">
              <w:rPr>
                <w:b/>
                <w:bCs/>
                <w:iCs/>
                <w:sz w:val="24"/>
                <w:szCs w:val="24"/>
              </w:rPr>
              <w:t xml:space="preserve"> </w:t>
            </w:r>
            <w:r w:rsidR="00A748F7" w:rsidRPr="007C69A3">
              <w:rPr>
                <w:iCs/>
                <w:sz w:val="24"/>
                <w:szCs w:val="24"/>
              </w:rPr>
              <w:t>основы</w:t>
            </w:r>
            <w:r w:rsidR="00A748F7" w:rsidRPr="007C69A3">
              <w:rPr>
                <w:b/>
                <w:bCs/>
                <w:iCs/>
                <w:sz w:val="24"/>
                <w:szCs w:val="24"/>
              </w:rPr>
              <w:t xml:space="preserve"> </w:t>
            </w:r>
            <w:r w:rsidR="00A748F7" w:rsidRPr="007C69A3">
              <w:rPr>
                <w:color w:val="000000"/>
                <w:sz w:val="24"/>
                <w:szCs w:val="24"/>
              </w:rPr>
              <w:t xml:space="preserve">существующих </w:t>
            </w:r>
            <w:r w:rsidR="00F25179" w:rsidRPr="007C69A3">
              <w:rPr>
                <w:color w:val="000000"/>
                <w:sz w:val="24"/>
                <w:szCs w:val="24"/>
              </w:rPr>
              <w:t xml:space="preserve">правил применения </w:t>
            </w:r>
            <w:r w:rsidR="00A748F7" w:rsidRPr="007C69A3">
              <w:rPr>
                <w:color w:val="000000"/>
                <w:sz w:val="24"/>
                <w:szCs w:val="24"/>
              </w:rPr>
              <w:t xml:space="preserve">инструментов </w:t>
            </w:r>
            <w:r w:rsidR="00F25179" w:rsidRPr="007C69A3">
              <w:rPr>
                <w:color w:val="000000"/>
                <w:sz w:val="24"/>
                <w:szCs w:val="24"/>
              </w:rPr>
              <w:t>таможенного регулирования.</w:t>
            </w:r>
          </w:p>
          <w:p w14:paraId="63AB283D" w14:textId="77777777" w:rsidR="004B4BBC" w:rsidRPr="007C69A3" w:rsidRDefault="004B4BBC" w:rsidP="004B4BBC">
            <w:pPr>
              <w:shd w:val="clear" w:color="auto" w:fill="FFFFFF"/>
              <w:jc w:val="both"/>
              <w:rPr>
                <w:b/>
                <w:bCs/>
                <w:sz w:val="24"/>
                <w:szCs w:val="24"/>
              </w:rPr>
            </w:pPr>
            <w:r w:rsidRPr="007C69A3">
              <w:rPr>
                <w:b/>
                <w:bCs/>
                <w:sz w:val="24"/>
                <w:szCs w:val="24"/>
              </w:rPr>
              <w:t xml:space="preserve">Уметь: </w:t>
            </w:r>
            <w:r w:rsidRPr="007C69A3">
              <w:rPr>
                <w:bCs/>
                <w:sz w:val="24"/>
                <w:szCs w:val="24"/>
              </w:rPr>
              <w:t>применять</w:t>
            </w:r>
            <w:r w:rsidRPr="007C69A3">
              <w:rPr>
                <w:b/>
                <w:bCs/>
                <w:sz w:val="24"/>
                <w:szCs w:val="24"/>
              </w:rPr>
              <w:t xml:space="preserve"> </w:t>
            </w:r>
            <w:r w:rsidRPr="007C69A3">
              <w:rPr>
                <w:color w:val="000000"/>
                <w:sz w:val="24"/>
                <w:szCs w:val="24"/>
              </w:rPr>
              <w:t>существующие инструменты таможенного регулирования.</w:t>
            </w:r>
          </w:p>
          <w:p w14:paraId="07B0D788" w14:textId="5BE85EB3" w:rsidR="004B4BBC" w:rsidRPr="007C69A3" w:rsidRDefault="004B4BBC" w:rsidP="00A748F7">
            <w:pPr>
              <w:shd w:val="clear" w:color="auto" w:fill="FFFFFF"/>
              <w:jc w:val="both"/>
              <w:rPr>
                <w:b/>
                <w:bCs/>
                <w:sz w:val="24"/>
                <w:szCs w:val="24"/>
              </w:rPr>
            </w:pPr>
          </w:p>
        </w:tc>
      </w:tr>
    </w:tbl>
    <w:p w14:paraId="04EE847B" w14:textId="77777777" w:rsidR="00542203" w:rsidRPr="007C69A3" w:rsidRDefault="00542203" w:rsidP="00F95658">
      <w:pPr>
        <w:ind w:firstLine="709"/>
        <w:jc w:val="both"/>
        <w:rPr>
          <w:b/>
          <w:bCs/>
          <w:sz w:val="28"/>
          <w:szCs w:val="28"/>
        </w:rPr>
      </w:pPr>
    </w:p>
    <w:p w14:paraId="1E5048CB" w14:textId="420640BE" w:rsidR="00C52F7B" w:rsidRPr="007C69A3" w:rsidRDefault="00C52F7B" w:rsidP="0014675E">
      <w:pPr>
        <w:ind w:firstLine="709"/>
        <w:jc w:val="both"/>
        <w:rPr>
          <w:b/>
          <w:sz w:val="28"/>
          <w:szCs w:val="28"/>
        </w:rPr>
      </w:pPr>
      <w:r w:rsidRPr="007C69A3">
        <w:rPr>
          <w:b/>
          <w:bCs/>
          <w:sz w:val="28"/>
          <w:szCs w:val="28"/>
        </w:rPr>
        <w:t xml:space="preserve">3. Место </w:t>
      </w:r>
      <w:r w:rsidR="00C74FA8" w:rsidRPr="007C69A3">
        <w:rPr>
          <w:b/>
          <w:bCs/>
          <w:sz w:val="28"/>
          <w:szCs w:val="28"/>
        </w:rPr>
        <w:t>дисциплины</w:t>
      </w:r>
      <w:r w:rsidRPr="007C69A3">
        <w:rPr>
          <w:b/>
          <w:bCs/>
          <w:sz w:val="28"/>
          <w:szCs w:val="28"/>
        </w:rPr>
        <w:t xml:space="preserve"> в структуре образовательной программы</w:t>
      </w:r>
    </w:p>
    <w:p w14:paraId="2CFB7EA1" w14:textId="2084F0D9" w:rsidR="00952FC1" w:rsidRPr="007C69A3" w:rsidRDefault="00952FC1" w:rsidP="0014675E">
      <w:pPr>
        <w:tabs>
          <w:tab w:val="left" w:pos="993"/>
        </w:tabs>
        <w:ind w:firstLine="851"/>
        <w:jc w:val="both"/>
        <w:rPr>
          <w:b/>
          <w:bCs/>
          <w:sz w:val="28"/>
          <w:szCs w:val="28"/>
        </w:rPr>
      </w:pPr>
      <w:r w:rsidRPr="007C69A3">
        <w:rPr>
          <w:sz w:val="28"/>
          <w:szCs w:val="28"/>
        </w:rPr>
        <w:t>Дисциплина «</w:t>
      </w:r>
      <w:r w:rsidR="0032319A" w:rsidRPr="007C69A3">
        <w:rPr>
          <w:sz w:val="28"/>
          <w:szCs w:val="28"/>
        </w:rPr>
        <w:t>Таможенное регулирование в международном бизнесе</w:t>
      </w:r>
      <w:r w:rsidRPr="007C69A3">
        <w:rPr>
          <w:sz w:val="28"/>
          <w:szCs w:val="28"/>
        </w:rPr>
        <w:t>» является дисциплиной</w:t>
      </w:r>
      <w:r w:rsidR="008F3F82">
        <w:rPr>
          <w:sz w:val="28"/>
          <w:szCs w:val="28"/>
        </w:rPr>
        <w:t xml:space="preserve"> Модуля</w:t>
      </w:r>
      <w:r w:rsidR="008F3F82" w:rsidRPr="008F3F82">
        <w:rPr>
          <w:sz w:val="28"/>
          <w:szCs w:val="28"/>
        </w:rPr>
        <w:t xml:space="preserve"> дисциплин по выбору, углубляющих освоение программы магистратуры</w:t>
      </w:r>
      <w:r w:rsidRPr="007C69A3">
        <w:rPr>
          <w:sz w:val="28"/>
          <w:szCs w:val="28"/>
        </w:rPr>
        <w:t xml:space="preserve"> по направлению подготовки 38.04.01 «Экономика», направленность программы магистратуры «</w:t>
      </w:r>
      <w:r w:rsidR="00FD7099" w:rsidRPr="007C69A3">
        <w:rPr>
          <w:sz w:val="28"/>
          <w:szCs w:val="28"/>
        </w:rPr>
        <w:t>Таможенное регулирование и аналитическое сопровождение ВЭД</w:t>
      </w:r>
      <w:r w:rsidRPr="007C69A3">
        <w:rPr>
          <w:sz w:val="28"/>
          <w:szCs w:val="28"/>
        </w:rPr>
        <w:t>».</w:t>
      </w:r>
    </w:p>
    <w:p w14:paraId="49769CE8" w14:textId="77777777" w:rsidR="00A748F7" w:rsidRPr="007C69A3" w:rsidRDefault="00A748F7" w:rsidP="0014675E">
      <w:pPr>
        <w:widowControl/>
        <w:autoSpaceDE/>
        <w:autoSpaceDN/>
        <w:adjustRightInd/>
        <w:spacing w:after="200" w:line="276" w:lineRule="auto"/>
        <w:jc w:val="both"/>
        <w:rPr>
          <w:b/>
          <w:bCs/>
          <w:sz w:val="28"/>
          <w:szCs w:val="28"/>
        </w:rPr>
      </w:pPr>
      <w:r w:rsidRPr="007C69A3">
        <w:rPr>
          <w:b/>
          <w:bCs/>
          <w:sz w:val="28"/>
          <w:szCs w:val="28"/>
        </w:rPr>
        <w:br w:type="page"/>
      </w:r>
    </w:p>
    <w:p w14:paraId="2D5A36FC" w14:textId="46807789" w:rsidR="00C52F7B" w:rsidRPr="007C69A3" w:rsidRDefault="00C52F7B" w:rsidP="00F95658">
      <w:pPr>
        <w:ind w:firstLine="709"/>
        <w:jc w:val="both"/>
        <w:rPr>
          <w:b/>
          <w:sz w:val="28"/>
          <w:szCs w:val="28"/>
        </w:rPr>
      </w:pPr>
      <w:r w:rsidRPr="007C69A3">
        <w:rPr>
          <w:b/>
          <w:bCs/>
          <w:sz w:val="28"/>
          <w:szCs w:val="28"/>
        </w:rPr>
        <w:lastRenderedPageBreak/>
        <w:t xml:space="preserve">4. </w:t>
      </w:r>
      <w:r w:rsidR="0033513D" w:rsidRPr="007C69A3">
        <w:rPr>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p w14:paraId="26AB480D" w14:textId="7FE2E9CF" w:rsidR="00952FC1" w:rsidRPr="007C69A3" w:rsidRDefault="00952FC1" w:rsidP="00952FC1">
      <w:pPr>
        <w:ind w:firstLine="709"/>
        <w:jc w:val="both"/>
        <w:rPr>
          <w:sz w:val="28"/>
          <w:szCs w:val="28"/>
        </w:rPr>
      </w:pPr>
      <w:r w:rsidRPr="007C69A3">
        <w:rPr>
          <w:sz w:val="28"/>
          <w:szCs w:val="28"/>
        </w:rPr>
        <w:t xml:space="preserve">Общая трудоемкость дисциплины составляет </w:t>
      </w:r>
      <w:r w:rsidR="001A4176" w:rsidRPr="007C69A3">
        <w:rPr>
          <w:sz w:val="28"/>
          <w:szCs w:val="28"/>
        </w:rPr>
        <w:t>3</w:t>
      </w:r>
      <w:r w:rsidRPr="007C69A3">
        <w:rPr>
          <w:sz w:val="28"/>
          <w:szCs w:val="28"/>
        </w:rPr>
        <w:t xml:space="preserve"> зачетных единицы</w:t>
      </w:r>
      <w:r w:rsidR="001A4176" w:rsidRPr="007C69A3">
        <w:rPr>
          <w:sz w:val="28"/>
          <w:szCs w:val="28"/>
        </w:rPr>
        <w:t xml:space="preserve"> </w:t>
      </w:r>
      <w:r w:rsidRPr="007C69A3">
        <w:rPr>
          <w:sz w:val="28"/>
          <w:szCs w:val="28"/>
        </w:rPr>
        <w:t>(1</w:t>
      </w:r>
      <w:r w:rsidR="001A4176" w:rsidRPr="007C69A3">
        <w:rPr>
          <w:sz w:val="28"/>
          <w:szCs w:val="28"/>
        </w:rPr>
        <w:t>08</w:t>
      </w:r>
      <w:r w:rsidRPr="007C69A3">
        <w:rPr>
          <w:sz w:val="28"/>
          <w:szCs w:val="28"/>
        </w:rPr>
        <w:t xml:space="preserve"> час</w:t>
      </w:r>
      <w:r w:rsidR="00542203" w:rsidRPr="007C69A3">
        <w:rPr>
          <w:sz w:val="28"/>
          <w:szCs w:val="28"/>
        </w:rPr>
        <w:t>а</w:t>
      </w:r>
      <w:r w:rsidRPr="007C69A3">
        <w:rPr>
          <w:sz w:val="28"/>
          <w:szCs w:val="28"/>
        </w:rPr>
        <w:t>).</w:t>
      </w:r>
    </w:p>
    <w:p w14:paraId="13F7D8C4" w14:textId="0BEBD1FB" w:rsidR="00952FC1" w:rsidRPr="007C69A3" w:rsidRDefault="00952FC1" w:rsidP="00952FC1">
      <w:pPr>
        <w:ind w:firstLine="709"/>
        <w:jc w:val="both"/>
        <w:rPr>
          <w:sz w:val="28"/>
          <w:szCs w:val="28"/>
        </w:rPr>
      </w:pPr>
      <w:r w:rsidRPr="007C69A3">
        <w:rPr>
          <w:sz w:val="28"/>
          <w:szCs w:val="28"/>
        </w:rPr>
        <w:t xml:space="preserve">Вид промежуточной аттестации – </w:t>
      </w:r>
      <w:r w:rsidR="00F646CB" w:rsidRPr="007C69A3">
        <w:rPr>
          <w:sz w:val="28"/>
          <w:szCs w:val="28"/>
        </w:rPr>
        <w:t>экзамен</w:t>
      </w:r>
      <w:r w:rsidRPr="007C69A3">
        <w:rPr>
          <w:sz w:val="28"/>
          <w:szCs w:val="28"/>
        </w:rPr>
        <w:t>.</w:t>
      </w:r>
    </w:p>
    <w:p w14:paraId="264399F7" w14:textId="77777777" w:rsidR="00952FC1" w:rsidRPr="007C69A3" w:rsidRDefault="00952FC1" w:rsidP="00952FC1">
      <w:pPr>
        <w:keepNext/>
        <w:ind w:firstLine="709"/>
        <w:jc w:val="right"/>
        <w:rPr>
          <w:sz w:val="28"/>
          <w:szCs w:val="28"/>
        </w:rPr>
      </w:pPr>
      <w:r w:rsidRPr="007C69A3">
        <w:rPr>
          <w:sz w:val="28"/>
          <w:szCs w:val="28"/>
        </w:rPr>
        <w:t>Таблица 1</w:t>
      </w:r>
    </w:p>
    <w:tbl>
      <w:tblPr>
        <w:tblW w:w="4677"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5"/>
        <w:gridCol w:w="2411"/>
        <w:gridCol w:w="2420"/>
      </w:tblGrid>
      <w:tr w:rsidR="00952FC1" w:rsidRPr="007C69A3" w14:paraId="057C7115" w14:textId="77777777" w:rsidTr="00D43F5F">
        <w:tc>
          <w:tcPr>
            <w:tcW w:w="2467" w:type="pct"/>
            <w:shd w:val="clear" w:color="auto" w:fill="auto"/>
          </w:tcPr>
          <w:p w14:paraId="0A766C81" w14:textId="77777777" w:rsidR="00952FC1" w:rsidRPr="007C69A3" w:rsidRDefault="00952FC1" w:rsidP="001F0960">
            <w:pPr>
              <w:pStyle w:val="a6"/>
              <w:keepNext/>
              <w:ind w:left="0"/>
              <w:rPr>
                <w:b/>
                <w:sz w:val="24"/>
                <w:szCs w:val="24"/>
              </w:rPr>
            </w:pPr>
            <w:r w:rsidRPr="007C69A3">
              <w:rPr>
                <w:b/>
                <w:sz w:val="24"/>
                <w:szCs w:val="24"/>
              </w:rPr>
              <w:t>Вид учебной работы   по дисциплине</w:t>
            </w:r>
          </w:p>
        </w:tc>
        <w:tc>
          <w:tcPr>
            <w:tcW w:w="1264" w:type="pct"/>
            <w:shd w:val="clear" w:color="auto" w:fill="auto"/>
          </w:tcPr>
          <w:p w14:paraId="7C2D472F" w14:textId="77777777" w:rsidR="00952FC1" w:rsidRPr="007C69A3" w:rsidRDefault="00952FC1" w:rsidP="001F0960">
            <w:pPr>
              <w:pStyle w:val="a6"/>
              <w:keepNext/>
              <w:ind w:left="0"/>
              <w:jc w:val="center"/>
              <w:rPr>
                <w:b/>
                <w:sz w:val="24"/>
                <w:szCs w:val="24"/>
              </w:rPr>
            </w:pPr>
            <w:r w:rsidRPr="007C69A3">
              <w:rPr>
                <w:b/>
                <w:sz w:val="24"/>
                <w:szCs w:val="24"/>
              </w:rPr>
              <w:t xml:space="preserve">Всего </w:t>
            </w:r>
          </w:p>
          <w:p w14:paraId="7010CA5C" w14:textId="77777777" w:rsidR="00952FC1" w:rsidRPr="007C69A3" w:rsidRDefault="00952FC1" w:rsidP="001F0960">
            <w:pPr>
              <w:pStyle w:val="a6"/>
              <w:keepNext/>
              <w:ind w:left="0"/>
              <w:jc w:val="center"/>
              <w:rPr>
                <w:b/>
                <w:sz w:val="24"/>
                <w:szCs w:val="24"/>
              </w:rPr>
            </w:pPr>
            <w:r w:rsidRPr="007C69A3">
              <w:rPr>
                <w:b/>
                <w:sz w:val="24"/>
                <w:szCs w:val="24"/>
              </w:rPr>
              <w:t>(в з/е и часах)</w:t>
            </w:r>
          </w:p>
        </w:tc>
        <w:tc>
          <w:tcPr>
            <w:tcW w:w="1269" w:type="pct"/>
            <w:shd w:val="clear" w:color="auto" w:fill="auto"/>
          </w:tcPr>
          <w:p w14:paraId="63957E83" w14:textId="443C570D" w:rsidR="00542203" w:rsidRPr="007C69A3" w:rsidRDefault="00542203" w:rsidP="00F646CB">
            <w:pPr>
              <w:pStyle w:val="a6"/>
              <w:keepNext/>
              <w:ind w:left="0"/>
              <w:jc w:val="center"/>
              <w:rPr>
                <w:b/>
                <w:sz w:val="24"/>
                <w:szCs w:val="24"/>
                <w:lang w:val="en-GB"/>
              </w:rPr>
            </w:pPr>
            <w:r w:rsidRPr="007C69A3">
              <w:rPr>
                <w:b/>
                <w:sz w:val="24"/>
                <w:szCs w:val="24"/>
              </w:rPr>
              <w:t>Модуль</w:t>
            </w:r>
            <w:r w:rsidR="00F646CB" w:rsidRPr="007C69A3">
              <w:rPr>
                <w:b/>
                <w:sz w:val="24"/>
                <w:szCs w:val="24"/>
              </w:rPr>
              <w:t xml:space="preserve"> </w:t>
            </w:r>
            <w:r w:rsidR="00C97DB9" w:rsidRPr="007C69A3">
              <w:rPr>
                <w:b/>
                <w:sz w:val="24"/>
                <w:szCs w:val="24"/>
                <w:lang w:val="en-GB"/>
              </w:rPr>
              <w:t>6</w:t>
            </w:r>
          </w:p>
          <w:p w14:paraId="4F302807" w14:textId="6F31C668" w:rsidR="00952FC1" w:rsidRPr="007C69A3" w:rsidRDefault="00952FC1" w:rsidP="00F646CB">
            <w:pPr>
              <w:pStyle w:val="a6"/>
              <w:keepNext/>
              <w:ind w:left="0"/>
              <w:jc w:val="center"/>
              <w:rPr>
                <w:b/>
                <w:sz w:val="24"/>
                <w:szCs w:val="24"/>
              </w:rPr>
            </w:pPr>
            <w:r w:rsidRPr="007C69A3">
              <w:rPr>
                <w:b/>
                <w:sz w:val="24"/>
                <w:szCs w:val="24"/>
              </w:rPr>
              <w:t>(в часах)</w:t>
            </w:r>
          </w:p>
        </w:tc>
      </w:tr>
      <w:tr w:rsidR="00952FC1" w:rsidRPr="007C69A3" w14:paraId="473223FD" w14:textId="77777777" w:rsidTr="00D43F5F">
        <w:tc>
          <w:tcPr>
            <w:tcW w:w="2467" w:type="pct"/>
            <w:shd w:val="clear" w:color="auto" w:fill="auto"/>
          </w:tcPr>
          <w:p w14:paraId="120AF29F" w14:textId="77777777" w:rsidR="00952FC1" w:rsidRPr="007C69A3" w:rsidRDefault="00952FC1" w:rsidP="001F0960">
            <w:pPr>
              <w:pStyle w:val="a6"/>
              <w:keepNext/>
              <w:ind w:left="0"/>
              <w:rPr>
                <w:b/>
                <w:sz w:val="24"/>
                <w:szCs w:val="24"/>
              </w:rPr>
            </w:pPr>
            <w:r w:rsidRPr="007C69A3">
              <w:rPr>
                <w:b/>
                <w:sz w:val="24"/>
                <w:szCs w:val="24"/>
              </w:rPr>
              <w:t xml:space="preserve">Общая трудоемкость дисциплины </w:t>
            </w:r>
          </w:p>
        </w:tc>
        <w:tc>
          <w:tcPr>
            <w:tcW w:w="1264" w:type="pct"/>
            <w:shd w:val="clear" w:color="auto" w:fill="auto"/>
          </w:tcPr>
          <w:p w14:paraId="490A75E2" w14:textId="1C73017A" w:rsidR="00952FC1" w:rsidRPr="007C69A3" w:rsidRDefault="001A4176" w:rsidP="00F646CB">
            <w:pPr>
              <w:pStyle w:val="21"/>
              <w:shd w:val="clear" w:color="auto" w:fill="auto"/>
              <w:spacing w:line="240" w:lineRule="auto"/>
              <w:jc w:val="center"/>
              <w:rPr>
                <w:rFonts w:ascii="Times New Roman" w:hAnsi="Times New Roman" w:cs="Times New Roman"/>
                <w:sz w:val="24"/>
                <w:szCs w:val="24"/>
                <w:lang w:val="en-GB"/>
              </w:rPr>
            </w:pPr>
            <w:r w:rsidRPr="007C69A3">
              <w:rPr>
                <w:rStyle w:val="211pt"/>
                <w:rFonts w:ascii="Times New Roman" w:hAnsi="Times New Roman" w:cs="Times New Roman"/>
                <w:sz w:val="24"/>
                <w:szCs w:val="24"/>
                <w:lang w:val="en-GB"/>
              </w:rPr>
              <w:t>3</w:t>
            </w:r>
            <w:r w:rsidR="00C65C4E" w:rsidRPr="007C69A3">
              <w:rPr>
                <w:rStyle w:val="211pt"/>
                <w:rFonts w:ascii="Times New Roman" w:hAnsi="Times New Roman" w:cs="Times New Roman"/>
                <w:sz w:val="24"/>
                <w:szCs w:val="24"/>
                <w:lang w:val="en-GB"/>
              </w:rPr>
              <w:t xml:space="preserve"> </w:t>
            </w:r>
            <w:proofErr w:type="spellStart"/>
            <w:r w:rsidR="00952FC1" w:rsidRPr="007C69A3">
              <w:rPr>
                <w:rStyle w:val="211pt"/>
                <w:rFonts w:ascii="Times New Roman" w:hAnsi="Times New Roman" w:cs="Times New Roman"/>
                <w:sz w:val="24"/>
                <w:szCs w:val="24"/>
              </w:rPr>
              <w:t>з.е</w:t>
            </w:r>
            <w:proofErr w:type="spellEnd"/>
            <w:r w:rsidR="00952FC1" w:rsidRPr="007C69A3">
              <w:rPr>
                <w:rStyle w:val="211pt"/>
                <w:rFonts w:ascii="Times New Roman" w:hAnsi="Times New Roman" w:cs="Times New Roman"/>
                <w:sz w:val="24"/>
                <w:szCs w:val="24"/>
              </w:rPr>
              <w:t>./1</w:t>
            </w:r>
            <w:r w:rsidRPr="007C69A3">
              <w:rPr>
                <w:rStyle w:val="211pt"/>
                <w:rFonts w:ascii="Times New Roman" w:hAnsi="Times New Roman" w:cs="Times New Roman"/>
                <w:sz w:val="24"/>
                <w:szCs w:val="24"/>
                <w:lang w:val="en-GB"/>
              </w:rPr>
              <w:t>08</w:t>
            </w:r>
          </w:p>
        </w:tc>
        <w:tc>
          <w:tcPr>
            <w:tcW w:w="1269" w:type="pct"/>
            <w:shd w:val="clear" w:color="auto" w:fill="auto"/>
          </w:tcPr>
          <w:p w14:paraId="31593AD1" w14:textId="2A788552" w:rsidR="00952FC1" w:rsidRPr="007C69A3" w:rsidRDefault="00952FC1" w:rsidP="00F646CB">
            <w:pPr>
              <w:pStyle w:val="21"/>
              <w:shd w:val="clear" w:color="auto" w:fill="auto"/>
              <w:spacing w:line="240" w:lineRule="auto"/>
              <w:jc w:val="center"/>
              <w:rPr>
                <w:rFonts w:ascii="Times New Roman" w:hAnsi="Times New Roman" w:cs="Times New Roman"/>
                <w:sz w:val="24"/>
                <w:szCs w:val="24"/>
                <w:lang w:val="en-GB"/>
              </w:rPr>
            </w:pPr>
            <w:r w:rsidRPr="007C69A3">
              <w:rPr>
                <w:rStyle w:val="211pt"/>
                <w:rFonts w:ascii="Times New Roman" w:hAnsi="Times New Roman" w:cs="Times New Roman"/>
                <w:sz w:val="24"/>
                <w:szCs w:val="24"/>
              </w:rPr>
              <w:t>1</w:t>
            </w:r>
            <w:r w:rsidR="00C97DB9" w:rsidRPr="007C69A3">
              <w:rPr>
                <w:rStyle w:val="211pt"/>
                <w:rFonts w:ascii="Times New Roman" w:hAnsi="Times New Roman" w:cs="Times New Roman"/>
                <w:sz w:val="24"/>
                <w:szCs w:val="24"/>
                <w:lang w:val="en-GB"/>
              </w:rPr>
              <w:t>0</w:t>
            </w:r>
            <w:r w:rsidR="00C97DB9" w:rsidRPr="007C69A3">
              <w:rPr>
                <w:rStyle w:val="211pt"/>
                <w:rFonts w:ascii="Times New Roman" w:hAnsi="Times New Roman" w:cs="Times New Roman"/>
                <w:lang w:val="en-GB"/>
              </w:rPr>
              <w:t>8</w:t>
            </w:r>
          </w:p>
        </w:tc>
      </w:tr>
      <w:tr w:rsidR="00952FC1" w:rsidRPr="007C69A3" w14:paraId="099130C8" w14:textId="77777777" w:rsidTr="00D43F5F">
        <w:tc>
          <w:tcPr>
            <w:tcW w:w="2467" w:type="pct"/>
            <w:shd w:val="clear" w:color="auto" w:fill="auto"/>
          </w:tcPr>
          <w:p w14:paraId="699B865C" w14:textId="77777777" w:rsidR="00952FC1" w:rsidRPr="007C69A3" w:rsidRDefault="00952FC1" w:rsidP="001F0960">
            <w:pPr>
              <w:pStyle w:val="a6"/>
              <w:keepNext/>
              <w:ind w:left="0"/>
              <w:rPr>
                <w:b/>
                <w:i/>
                <w:sz w:val="24"/>
                <w:szCs w:val="24"/>
              </w:rPr>
            </w:pPr>
            <w:r w:rsidRPr="007C69A3">
              <w:rPr>
                <w:b/>
                <w:i/>
                <w:sz w:val="24"/>
                <w:szCs w:val="24"/>
              </w:rPr>
              <w:t xml:space="preserve">Контактная работа - Аудиторные занятия </w:t>
            </w:r>
          </w:p>
        </w:tc>
        <w:tc>
          <w:tcPr>
            <w:tcW w:w="1264" w:type="pct"/>
            <w:shd w:val="clear" w:color="auto" w:fill="auto"/>
            <w:vAlign w:val="center"/>
          </w:tcPr>
          <w:p w14:paraId="0E7E7561" w14:textId="1624D24D" w:rsidR="00952FC1" w:rsidRPr="007C69A3" w:rsidRDefault="00C65C4E" w:rsidP="001F0960">
            <w:pPr>
              <w:pStyle w:val="21"/>
              <w:shd w:val="clear" w:color="auto" w:fill="auto"/>
              <w:spacing w:line="240" w:lineRule="auto"/>
              <w:jc w:val="center"/>
              <w:rPr>
                <w:rFonts w:ascii="Times New Roman" w:hAnsi="Times New Roman" w:cs="Times New Roman"/>
                <w:sz w:val="24"/>
                <w:szCs w:val="24"/>
              </w:rPr>
            </w:pPr>
            <w:r w:rsidRPr="007C69A3">
              <w:rPr>
                <w:rFonts w:ascii="Times New Roman" w:hAnsi="Times New Roman" w:cs="Times New Roman"/>
                <w:sz w:val="24"/>
                <w:szCs w:val="24"/>
                <w:lang w:val="en-GB"/>
              </w:rPr>
              <w:t>3</w:t>
            </w:r>
            <w:r w:rsidR="00F646CB" w:rsidRPr="007C69A3">
              <w:rPr>
                <w:rFonts w:ascii="Times New Roman" w:hAnsi="Times New Roman" w:cs="Times New Roman"/>
                <w:sz w:val="24"/>
                <w:szCs w:val="24"/>
              </w:rPr>
              <w:t>0</w:t>
            </w:r>
          </w:p>
        </w:tc>
        <w:tc>
          <w:tcPr>
            <w:tcW w:w="1269" w:type="pct"/>
            <w:shd w:val="clear" w:color="auto" w:fill="auto"/>
            <w:vAlign w:val="center"/>
          </w:tcPr>
          <w:p w14:paraId="2469CAAE" w14:textId="4E909A0F" w:rsidR="00952FC1" w:rsidRPr="007C69A3" w:rsidRDefault="00C65C4E" w:rsidP="001F0960">
            <w:pPr>
              <w:pStyle w:val="21"/>
              <w:shd w:val="clear" w:color="auto" w:fill="auto"/>
              <w:spacing w:line="240" w:lineRule="auto"/>
              <w:jc w:val="center"/>
              <w:rPr>
                <w:rFonts w:ascii="Times New Roman" w:hAnsi="Times New Roman" w:cs="Times New Roman"/>
                <w:sz w:val="24"/>
                <w:szCs w:val="24"/>
              </w:rPr>
            </w:pPr>
            <w:r w:rsidRPr="007C69A3">
              <w:rPr>
                <w:rFonts w:ascii="Times New Roman" w:hAnsi="Times New Roman" w:cs="Times New Roman"/>
                <w:sz w:val="24"/>
                <w:szCs w:val="24"/>
                <w:lang w:val="en-GB"/>
              </w:rPr>
              <w:t>3</w:t>
            </w:r>
            <w:r w:rsidR="00F646CB" w:rsidRPr="007C69A3">
              <w:rPr>
                <w:rFonts w:ascii="Times New Roman" w:hAnsi="Times New Roman" w:cs="Times New Roman"/>
                <w:sz w:val="24"/>
                <w:szCs w:val="24"/>
              </w:rPr>
              <w:t>0</w:t>
            </w:r>
          </w:p>
        </w:tc>
      </w:tr>
      <w:tr w:rsidR="00952FC1" w:rsidRPr="007C69A3" w14:paraId="1110323D" w14:textId="77777777" w:rsidTr="00D43F5F">
        <w:tc>
          <w:tcPr>
            <w:tcW w:w="2467" w:type="pct"/>
            <w:shd w:val="clear" w:color="auto" w:fill="auto"/>
          </w:tcPr>
          <w:p w14:paraId="22092BA5" w14:textId="77777777" w:rsidR="00952FC1" w:rsidRPr="007C69A3" w:rsidRDefault="00952FC1" w:rsidP="001F0960">
            <w:pPr>
              <w:pStyle w:val="a6"/>
              <w:keepNext/>
              <w:ind w:left="0"/>
              <w:rPr>
                <w:i/>
                <w:sz w:val="24"/>
                <w:szCs w:val="24"/>
              </w:rPr>
            </w:pPr>
            <w:r w:rsidRPr="007C69A3">
              <w:rPr>
                <w:i/>
                <w:sz w:val="24"/>
                <w:szCs w:val="24"/>
              </w:rPr>
              <w:t xml:space="preserve">Лекции </w:t>
            </w:r>
          </w:p>
        </w:tc>
        <w:tc>
          <w:tcPr>
            <w:tcW w:w="1264" w:type="pct"/>
            <w:shd w:val="clear" w:color="auto" w:fill="auto"/>
            <w:vAlign w:val="bottom"/>
          </w:tcPr>
          <w:p w14:paraId="54DC1B41" w14:textId="43CD2A88" w:rsidR="00952FC1" w:rsidRPr="007C69A3" w:rsidRDefault="00F646CB" w:rsidP="001F0960">
            <w:pPr>
              <w:pStyle w:val="21"/>
              <w:shd w:val="clear" w:color="auto" w:fill="auto"/>
              <w:spacing w:line="240" w:lineRule="auto"/>
              <w:jc w:val="center"/>
              <w:rPr>
                <w:rFonts w:ascii="Times New Roman" w:hAnsi="Times New Roman" w:cs="Times New Roman"/>
                <w:sz w:val="24"/>
                <w:szCs w:val="24"/>
              </w:rPr>
            </w:pPr>
            <w:r w:rsidRPr="007C69A3">
              <w:rPr>
                <w:rFonts w:ascii="Times New Roman" w:hAnsi="Times New Roman" w:cs="Times New Roman"/>
                <w:sz w:val="24"/>
                <w:szCs w:val="24"/>
              </w:rPr>
              <w:t>10</w:t>
            </w:r>
          </w:p>
        </w:tc>
        <w:tc>
          <w:tcPr>
            <w:tcW w:w="1269" w:type="pct"/>
            <w:shd w:val="clear" w:color="auto" w:fill="auto"/>
            <w:vAlign w:val="bottom"/>
          </w:tcPr>
          <w:p w14:paraId="1B0E5CF0" w14:textId="30E587E3" w:rsidR="00952FC1" w:rsidRPr="007C69A3" w:rsidRDefault="00F646CB" w:rsidP="001F0960">
            <w:pPr>
              <w:pStyle w:val="21"/>
              <w:shd w:val="clear" w:color="auto" w:fill="auto"/>
              <w:spacing w:line="240" w:lineRule="auto"/>
              <w:jc w:val="center"/>
              <w:rPr>
                <w:rFonts w:ascii="Times New Roman" w:hAnsi="Times New Roman" w:cs="Times New Roman"/>
                <w:sz w:val="24"/>
                <w:szCs w:val="24"/>
              </w:rPr>
            </w:pPr>
            <w:r w:rsidRPr="007C69A3">
              <w:rPr>
                <w:rFonts w:ascii="Times New Roman" w:hAnsi="Times New Roman" w:cs="Times New Roman"/>
                <w:sz w:val="24"/>
                <w:szCs w:val="24"/>
              </w:rPr>
              <w:t>10</w:t>
            </w:r>
          </w:p>
        </w:tc>
      </w:tr>
      <w:tr w:rsidR="00952FC1" w:rsidRPr="007C69A3" w14:paraId="290ACD47" w14:textId="77777777" w:rsidTr="00D43F5F">
        <w:tc>
          <w:tcPr>
            <w:tcW w:w="2467" w:type="pct"/>
            <w:shd w:val="clear" w:color="auto" w:fill="auto"/>
          </w:tcPr>
          <w:p w14:paraId="356419D7" w14:textId="77777777" w:rsidR="00952FC1" w:rsidRPr="007C69A3" w:rsidRDefault="00952FC1" w:rsidP="001F0960">
            <w:pPr>
              <w:pStyle w:val="a6"/>
              <w:keepNext/>
              <w:ind w:left="0"/>
              <w:rPr>
                <w:i/>
                <w:sz w:val="24"/>
                <w:szCs w:val="24"/>
              </w:rPr>
            </w:pPr>
            <w:r w:rsidRPr="007C69A3">
              <w:rPr>
                <w:i/>
                <w:sz w:val="24"/>
                <w:szCs w:val="24"/>
              </w:rPr>
              <w:t>Семинары, практические занятия</w:t>
            </w:r>
          </w:p>
        </w:tc>
        <w:tc>
          <w:tcPr>
            <w:tcW w:w="1264" w:type="pct"/>
            <w:shd w:val="clear" w:color="auto" w:fill="auto"/>
            <w:vAlign w:val="bottom"/>
          </w:tcPr>
          <w:p w14:paraId="5C40121D" w14:textId="410A94B7" w:rsidR="00952FC1" w:rsidRPr="007C69A3" w:rsidRDefault="00D43F5F" w:rsidP="001F0960">
            <w:pPr>
              <w:pStyle w:val="21"/>
              <w:shd w:val="clear" w:color="auto" w:fill="auto"/>
              <w:spacing w:line="240" w:lineRule="auto"/>
              <w:jc w:val="center"/>
              <w:rPr>
                <w:rFonts w:ascii="Times New Roman" w:hAnsi="Times New Roman" w:cs="Times New Roman"/>
                <w:sz w:val="24"/>
                <w:szCs w:val="24"/>
              </w:rPr>
            </w:pPr>
            <w:r w:rsidRPr="007C69A3">
              <w:rPr>
                <w:rFonts w:ascii="Times New Roman" w:hAnsi="Times New Roman" w:cs="Times New Roman"/>
                <w:sz w:val="24"/>
                <w:szCs w:val="24"/>
                <w:lang w:val="en-GB"/>
              </w:rPr>
              <w:t>2</w:t>
            </w:r>
            <w:r w:rsidR="00F646CB" w:rsidRPr="007C69A3">
              <w:rPr>
                <w:rFonts w:ascii="Times New Roman" w:hAnsi="Times New Roman" w:cs="Times New Roman"/>
                <w:sz w:val="24"/>
                <w:szCs w:val="24"/>
              </w:rPr>
              <w:t>0</w:t>
            </w:r>
          </w:p>
        </w:tc>
        <w:tc>
          <w:tcPr>
            <w:tcW w:w="1269" w:type="pct"/>
            <w:shd w:val="clear" w:color="auto" w:fill="auto"/>
            <w:vAlign w:val="bottom"/>
          </w:tcPr>
          <w:p w14:paraId="2103C78A" w14:textId="400139D7" w:rsidR="00952FC1" w:rsidRPr="007C69A3" w:rsidRDefault="00D43F5F" w:rsidP="001F0960">
            <w:pPr>
              <w:pStyle w:val="21"/>
              <w:shd w:val="clear" w:color="auto" w:fill="auto"/>
              <w:spacing w:line="240" w:lineRule="auto"/>
              <w:jc w:val="center"/>
              <w:rPr>
                <w:rFonts w:ascii="Times New Roman" w:hAnsi="Times New Roman" w:cs="Times New Roman"/>
                <w:sz w:val="24"/>
                <w:szCs w:val="24"/>
              </w:rPr>
            </w:pPr>
            <w:r w:rsidRPr="007C69A3">
              <w:rPr>
                <w:rFonts w:ascii="Times New Roman" w:hAnsi="Times New Roman" w:cs="Times New Roman"/>
                <w:sz w:val="24"/>
                <w:szCs w:val="24"/>
                <w:lang w:val="en-GB"/>
              </w:rPr>
              <w:t>2</w:t>
            </w:r>
            <w:r w:rsidR="00F646CB" w:rsidRPr="007C69A3">
              <w:rPr>
                <w:rFonts w:ascii="Times New Roman" w:hAnsi="Times New Roman" w:cs="Times New Roman"/>
                <w:sz w:val="24"/>
                <w:szCs w:val="24"/>
              </w:rPr>
              <w:t>0</w:t>
            </w:r>
          </w:p>
        </w:tc>
      </w:tr>
      <w:tr w:rsidR="00952FC1" w:rsidRPr="007C69A3" w14:paraId="38ECCAF1" w14:textId="77777777" w:rsidTr="00D43F5F">
        <w:tc>
          <w:tcPr>
            <w:tcW w:w="2467" w:type="pct"/>
            <w:shd w:val="clear" w:color="auto" w:fill="auto"/>
          </w:tcPr>
          <w:p w14:paraId="1E71F5F6" w14:textId="77777777" w:rsidR="00952FC1" w:rsidRPr="007C69A3" w:rsidRDefault="00952FC1" w:rsidP="001F0960">
            <w:pPr>
              <w:pStyle w:val="a6"/>
              <w:keepNext/>
              <w:ind w:left="0"/>
              <w:rPr>
                <w:b/>
                <w:i/>
                <w:sz w:val="24"/>
                <w:szCs w:val="24"/>
              </w:rPr>
            </w:pPr>
            <w:r w:rsidRPr="007C69A3">
              <w:rPr>
                <w:b/>
                <w:i/>
                <w:sz w:val="24"/>
                <w:szCs w:val="24"/>
              </w:rPr>
              <w:t>Самостоятельная работа</w:t>
            </w:r>
          </w:p>
        </w:tc>
        <w:tc>
          <w:tcPr>
            <w:tcW w:w="1264" w:type="pct"/>
            <w:shd w:val="clear" w:color="auto" w:fill="auto"/>
            <w:vAlign w:val="center"/>
          </w:tcPr>
          <w:p w14:paraId="14F597B1" w14:textId="7C4DAEBA" w:rsidR="00952FC1" w:rsidRPr="007C69A3" w:rsidRDefault="00D43F5F" w:rsidP="001F0960">
            <w:pPr>
              <w:pStyle w:val="21"/>
              <w:shd w:val="clear" w:color="auto" w:fill="auto"/>
              <w:spacing w:line="240" w:lineRule="auto"/>
              <w:jc w:val="center"/>
              <w:rPr>
                <w:rFonts w:ascii="Times New Roman" w:hAnsi="Times New Roman" w:cs="Times New Roman"/>
                <w:sz w:val="24"/>
                <w:szCs w:val="24"/>
                <w:lang w:val="en-GB"/>
              </w:rPr>
            </w:pPr>
            <w:r w:rsidRPr="007C69A3">
              <w:rPr>
                <w:rFonts w:ascii="Times New Roman" w:hAnsi="Times New Roman" w:cs="Times New Roman"/>
                <w:sz w:val="24"/>
                <w:szCs w:val="24"/>
                <w:lang w:val="en-GB"/>
              </w:rPr>
              <w:t>78</w:t>
            </w:r>
          </w:p>
        </w:tc>
        <w:tc>
          <w:tcPr>
            <w:tcW w:w="1269" w:type="pct"/>
            <w:shd w:val="clear" w:color="auto" w:fill="auto"/>
            <w:vAlign w:val="center"/>
          </w:tcPr>
          <w:p w14:paraId="2CC9130E" w14:textId="486CD978" w:rsidR="00952FC1" w:rsidRPr="007C69A3" w:rsidRDefault="00D43F5F" w:rsidP="001F0960">
            <w:pPr>
              <w:pStyle w:val="21"/>
              <w:shd w:val="clear" w:color="auto" w:fill="auto"/>
              <w:spacing w:line="240" w:lineRule="auto"/>
              <w:jc w:val="center"/>
              <w:rPr>
                <w:rFonts w:ascii="Times New Roman" w:hAnsi="Times New Roman" w:cs="Times New Roman"/>
                <w:sz w:val="24"/>
                <w:szCs w:val="24"/>
                <w:lang w:val="en-GB"/>
              </w:rPr>
            </w:pPr>
            <w:r w:rsidRPr="007C69A3">
              <w:rPr>
                <w:rFonts w:ascii="Times New Roman" w:hAnsi="Times New Roman" w:cs="Times New Roman"/>
                <w:sz w:val="24"/>
                <w:szCs w:val="24"/>
                <w:lang w:val="en-GB"/>
              </w:rPr>
              <w:t>78</w:t>
            </w:r>
          </w:p>
        </w:tc>
      </w:tr>
      <w:tr w:rsidR="001F0960" w:rsidRPr="007C69A3" w14:paraId="23DB3256" w14:textId="77777777" w:rsidTr="00D43F5F">
        <w:tc>
          <w:tcPr>
            <w:tcW w:w="2467" w:type="pct"/>
            <w:shd w:val="clear" w:color="auto" w:fill="auto"/>
          </w:tcPr>
          <w:p w14:paraId="6F3244A2" w14:textId="77777777" w:rsidR="001F0960" w:rsidRPr="007C69A3" w:rsidRDefault="001F0960" w:rsidP="001F0960">
            <w:pPr>
              <w:pStyle w:val="a6"/>
              <w:keepNext/>
              <w:ind w:left="0"/>
              <w:rPr>
                <w:sz w:val="24"/>
                <w:szCs w:val="24"/>
              </w:rPr>
            </w:pPr>
            <w:r w:rsidRPr="007C69A3">
              <w:rPr>
                <w:sz w:val="24"/>
                <w:szCs w:val="24"/>
              </w:rPr>
              <w:t xml:space="preserve">Вид текущего контроля </w:t>
            </w:r>
          </w:p>
        </w:tc>
        <w:tc>
          <w:tcPr>
            <w:tcW w:w="1264" w:type="pct"/>
            <w:shd w:val="clear" w:color="auto" w:fill="auto"/>
            <w:vAlign w:val="center"/>
          </w:tcPr>
          <w:p w14:paraId="767FE6D2" w14:textId="5D466387" w:rsidR="001F0960" w:rsidRPr="007C69A3" w:rsidRDefault="00D43F5F" w:rsidP="001F0960">
            <w:pPr>
              <w:pStyle w:val="21"/>
              <w:shd w:val="clear" w:color="auto" w:fill="auto"/>
              <w:spacing w:line="240" w:lineRule="auto"/>
              <w:jc w:val="center"/>
              <w:rPr>
                <w:rFonts w:ascii="Times New Roman" w:hAnsi="Times New Roman" w:cs="Times New Roman"/>
                <w:sz w:val="24"/>
                <w:szCs w:val="24"/>
              </w:rPr>
            </w:pPr>
            <w:r w:rsidRPr="007C69A3">
              <w:rPr>
                <w:rFonts w:ascii="Times New Roman" w:hAnsi="Times New Roman" w:cs="Times New Roman"/>
                <w:sz w:val="24"/>
                <w:szCs w:val="24"/>
              </w:rPr>
              <w:t>Контрольная</w:t>
            </w:r>
            <w:r w:rsidR="00F646CB" w:rsidRPr="007C69A3">
              <w:rPr>
                <w:rFonts w:ascii="Times New Roman" w:hAnsi="Times New Roman" w:cs="Times New Roman"/>
                <w:sz w:val="24"/>
                <w:szCs w:val="24"/>
              </w:rPr>
              <w:t xml:space="preserve"> работа</w:t>
            </w:r>
          </w:p>
        </w:tc>
        <w:tc>
          <w:tcPr>
            <w:tcW w:w="1269" w:type="pct"/>
            <w:shd w:val="clear" w:color="auto" w:fill="auto"/>
            <w:vAlign w:val="center"/>
          </w:tcPr>
          <w:p w14:paraId="23C6FCC1" w14:textId="0C8C2B95" w:rsidR="001F0960" w:rsidRPr="007C69A3" w:rsidRDefault="00D43F5F" w:rsidP="001F0960">
            <w:pPr>
              <w:pStyle w:val="21"/>
              <w:shd w:val="clear" w:color="auto" w:fill="auto"/>
              <w:spacing w:line="240" w:lineRule="auto"/>
              <w:jc w:val="center"/>
              <w:rPr>
                <w:rFonts w:ascii="Times New Roman" w:hAnsi="Times New Roman" w:cs="Times New Roman"/>
                <w:sz w:val="24"/>
                <w:szCs w:val="24"/>
              </w:rPr>
            </w:pPr>
            <w:r w:rsidRPr="007C69A3">
              <w:rPr>
                <w:rFonts w:ascii="Times New Roman" w:hAnsi="Times New Roman" w:cs="Times New Roman"/>
                <w:sz w:val="24"/>
                <w:szCs w:val="24"/>
              </w:rPr>
              <w:t xml:space="preserve">Контрольная </w:t>
            </w:r>
            <w:r w:rsidR="00F646CB" w:rsidRPr="007C69A3">
              <w:rPr>
                <w:rFonts w:ascii="Times New Roman" w:hAnsi="Times New Roman" w:cs="Times New Roman"/>
                <w:sz w:val="24"/>
                <w:szCs w:val="24"/>
              </w:rPr>
              <w:t>работа</w:t>
            </w:r>
          </w:p>
        </w:tc>
      </w:tr>
      <w:tr w:rsidR="001F0960" w:rsidRPr="007C69A3" w14:paraId="4FB85D2F" w14:textId="77777777" w:rsidTr="00D43F5F">
        <w:tc>
          <w:tcPr>
            <w:tcW w:w="2467" w:type="pct"/>
            <w:shd w:val="clear" w:color="auto" w:fill="auto"/>
          </w:tcPr>
          <w:p w14:paraId="2B26C5E4" w14:textId="77777777" w:rsidR="001F0960" w:rsidRPr="007C69A3" w:rsidRDefault="001F0960" w:rsidP="001F0960">
            <w:pPr>
              <w:pStyle w:val="a6"/>
              <w:keepNext/>
              <w:ind w:left="0"/>
              <w:rPr>
                <w:sz w:val="24"/>
                <w:szCs w:val="24"/>
              </w:rPr>
            </w:pPr>
            <w:r w:rsidRPr="007C69A3">
              <w:rPr>
                <w:sz w:val="24"/>
                <w:szCs w:val="24"/>
              </w:rPr>
              <w:t>Вид промежуточной аттестации</w:t>
            </w:r>
          </w:p>
        </w:tc>
        <w:tc>
          <w:tcPr>
            <w:tcW w:w="1264" w:type="pct"/>
            <w:shd w:val="clear" w:color="auto" w:fill="auto"/>
          </w:tcPr>
          <w:p w14:paraId="09827B99" w14:textId="57E8AF24" w:rsidR="001F0960" w:rsidRPr="007C69A3" w:rsidRDefault="00F646CB" w:rsidP="00F646CB">
            <w:pPr>
              <w:pStyle w:val="21"/>
              <w:shd w:val="clear" w:color="auto" w:fill="auto"/>
              <w:spacing w:line="240" w:lineRule="auto"/>
              <w:jc w:val="center"/>
              <w:rPr>
                <w:rStyle w:val="211pt0"/>
                <w:rFonts w:ascii="Times New Roman" w:hAnsi="Times New Roman" w:cs="Times New Roman"/>
                <w:sz w:val="24"/>
                <w:szCs w:val="24"/>
              </w:rPr>
            </w:pPr>
            <w:r w:rsidRPr="007C69A3">
              <w:rPr>
                <w:rStyle w:val="211pt0"/>
                <w:rFonts w:ascii="Times New Roman" w:hAnsi="Times New Roman" w:cs="Times New Roman"/>
                <w:sz w:val="24"/>
                <w:szCs w:val="24"/>
              </w:rPr>
              <w:t>Экзамен</w:t>
            </w:r>
          </w:p>
        </w:tc>
        <w:tc>
          <w:tcPr>
            <w:tcW w:w="1269" w:type="pct"/>
            <w:shd w:val="clear" w:color="auto" w:fill="auto"/>
          </w:tcPr>
          <w:p w14:paraId="6DCC3FCC" w14:textId="619D6B75" w:rsidR="001F0960" w:rsidRPr="007C69A3" w:rsidRDefault="00A748F7" w:rsidP="00F646CB">
            <w:pPr>
              <w:pStyle w:val="21"/>
              <w:shd w:val="clear" w:color="auto" w:fill="auto"/>
              <w:spacing w:line="240" w:lineRule="auto"/>
              <w:jc w:val="center"/>
              <w:rPr>
                <w:rStyle w:val="211pt0"/>
                <w:rFonts w:ascii="Times New Roman" w:hAnsi="Times New Roman" w:cs="Times New Roman"/>
                <w:sz w:val="24"/>
                <w:szCs w:val="24"/>
              </w:rPr>
            </w:pPr>
            <w:r w:rsidRPr="007C69A3">
              <w:rPr>
                <w:rStyle w:val="211pt0"/>
                <w:rFonts w:ascii="Times New Roman" w:hAnsi="Times New Roman" w:cs="Times New Roman"/>
                <w:sz w:val="24"/>
                <w:szCs w:val="24"/>
              </w:rPr>
              <w:t>Экзамен</w:t>
            </w:r>
          </w:p>
        </w:tc>
      </w:tr>
    </w:tbl>
    <w:p w14:paraId="359558E7" w14:textId="77777777" w:rsidR="002B020D" w:rsidRPr="007C69A3" w:rsidRDefault="002B020D" w:rsidP="00C52F7B">
      <w:pPr>
        <w:jc w:val="both"/>
        <w:rPr>
          <w:b/>
          <w:bCs/>
          <w:sz w:val="28"/>
          <w:szCs w:val="28"/>
        </w:rPr>
      </w:pPr>
    </w:p>
    <w:p w14:paraId="3D805E60" w14:textId="77777777" w:rsidR="00C52F7B" w:rsidRPr="007C69A3" w:rsidRDefault="00C52F7B" w:rsidP="00F95658">
      <w:pPr>
        <w:ind w:firstLine="709"/>
        <w:jc w:val="both"/>
        <w:rPr>
          <w:b/>
          <w:bCs/>
          <w:sz w:val="28"/>
          <w:szCs w:val="28"/>
        </w:rPr>
      </w:pPr>
      <w:r w:rsidRPr="007C69A3">
        <w:rPr>
          <w:b/>
          <w:bCs/>
          <w:sz w:val="28"/>
          <w:szCs w:val="28"/>
        </w:rPr>
        <w:t xml:space="preserve">5. Содержание </w:t>
      </w:r>
      <w:r w:rsidR="00EC45DF" w:rsidRPr="007C69A3">
        <w:rPr>
          <w:b/>
          <w:bCs/>
          <w:sz w:val="28"/>
          <w:szCs w:val="28"/>
        </w:rPr>
        <w:t>дисциплины</w:t>
      </w:r>
      <w:r w:rsidRPr="007C69A3">
        <w:rPr>
          <w:b/>
          <w:bCs/>
          <w:sz w:val="28"/>
          <w:szCs w:val="28"/>
        </w:rPr>
        <w:t>, структурированное по темам (разделам) дисциплины с указани</w:t>
      </w:r>
      <w:r w:rsidR="009C4968" w:rsidRPr="007C69A3">
        <w:rPr>
          <w:b/>
          <w:bCs/>
          <w:sz w:val="28"/>
          <w:szCs w:val="28"/>
        </w:rPr>
        <w:t>ем их объемов (в академических часах) и видов</w:t>
      </w:r>
      <w:r w:rsidRPr="007C69A3">
        <w:rPr>
          <w:b/>
          <w:bCs/>
          <w:sz w:val="28"/>
          <w:szCs w:val="28"/>
        </w:rPr>
        <w:t xml:space="preserve"> учебных занятий</w:t>
      </w:r>
    </w:p>
    <w:p w14:paraId="00B15528" w14:textId="77777777" w:rsidR="00C52F7B" w:rsidRPr="007C69A3" w:rsidRDefault="00C52F7B" w:rsidP="00F95658">
      <w:pPr>
        <w:ind w:firstLine="709"/>
        <w:jc w:val="both"/>
        <w:rPr>
          <w:b/>
          <w:bCs/>
          <w:sz w:val="28"/>
          <w:szCs w:val="28"/>
        </w:rPr>
      </w:pPr>
      <w:r w:rsidRPr="007C69A3">
        <w:rPr>
          <w:b/>
          <w:bCs/>
          <w:sz w:val="28"/>
          <w:szCs w:val="28"/>
        </w:rPr>
        <w:t xml:space="preserve">5.1. Содержание </w:t>
      </w:r>
      <w:r w:rsidR="00EC45DF" w:rsidRPr="007C69A3">
        <w:rPr>
          <w:b/>
          <w:bCs/>
          <w:sz w:val="28"/>
          <w:szCs w:val="28"/>
        </w:rPr>
        <w:t>дисциплины</w:t>
      </w:r>
    </w:p>
    <w:p w14:paraId="42380F97" w14:textId="5E4BDED3" w:rsidR="00952FC1" w:rsidRPr="007C69A3" w:rsidRDefault="00952FC1" w:rsidP="00952FC1">
      <w:pPr>
        <w:pStyle w:val="21"/>
        <w:shd w:val="clear" w:color="auto" w:fill="auto"/>
        <w:spacing w:line="240" w:lineRule="auto"/>
        <w:ind w:firstLine="709"/>
        <w:jc w:val="both"/>
        <w:rPr>
          <w:rFonts w:ascii="Times New Roman" w:hAnsi="Times New Roman" w:cs="Times New Roman"/>
          <w:color w:val="000000"/>
        </w:rPr>
      </w:pPr>
      <w:r w:rsidRPr="007C69A3">
        <w:rPr>
          <w:rStyle w:val="22"/>
          <w:rFonts w:eastAsiaTheme="minorHAnsi"/>
        </w:rPr>
        <w:t>Введение</w:t>
      </w:r>
      <w:r w:rsidRPr="007C69A3">
        <w:rPr>
          <w:rFonts w:ascii="Times New Roman" w:hAnsi="Times New Roman" w:cs="Times New Roman"/>
          <w:color w:val="000000"/>
        </w:rPr>
        <w:t>. Предмет и задачи учебной дисциплины, ее связь с другими экономическими, правовыми и налоговыми дисциплинами. Структура дисциплины, особенности ее изучения. Роль дисциплины «</w:t>
      </w:r>
      <w:r w:rsidR="004E0752" w:rsidRPr="007C69A3">
        <w:rPr>
          <w:rFonts w:ascii="Times New Roman" w:hAnsi="Times New Roman" w:cs="Times New Roman"/>
          <w:color w:val="000000"/>
        </w:rPr>
        <w:t>Таможенное регулирование в международном бизнесе</w:t>
      </w:r>
      <w:r w:rsidRPr="007C69A3">
        <w:rPr>
          <w:rFonts w:ascii="Times New Roman" w:hAnsi="Times New Roman" w:cs="Times New Roman"/>
          <w:color w:val="000000"/>
        </w:rPr>
        <w:t xml:space="preserve">» в подготовке кадров для </w:t>
      </w:r>
      <w:r w:rsidR="004E0752" w:rsidRPr="007C69A3">
        <w:rPr>
          <w:rFonts w:ascii="Times New Roman" w:hAnsi="Times New Roman" w:cs="Times New Roman"/>
          <w:color w:val="000000"/>
        </w:rPr>
        <w:t xml:space="preserve">таможенных и </w:t>
      </w:r>
      <w:r w:rsidRPr="007C69A3">
        <w:rPr>
          <w:rFonts w:ascii="Times New Roman" w:hAnsi="Times New Roman" w:cs="Times New Roman"/>
          <w:color w:val="000000"/>
        </w:rPr>
        <w:t>налоговых органов</w:t>
      </w:r>
      <w:r w:rsidR="004E0752" w:rsidRPr="007C69A3">
        <w:rPr>
          <w:rFonts w:ascii="Times New Roman" w:hAnsi="Times New Roman" w:cs="Times New Roman"/>
          <w:color w:val="000000"/>
        </w:rPr>
        <w:t xml:space="preserve">, </w:t>
      </w:r>
      <w:r w:rsidRPr="007C69A3">
        <w:rPr>
          <w:rFonts w:ascii="Times New Roman" w:hAnsi="Times New Roman" w:cs="Times New Roman"/>
          <w:color w:val="000000"/>
        </w:rPr>
        <w:t xml:space="preserve">других </w:t>
      </w:r>
      <w:r w:rsidR="004E0752" w:rsidRPr="007C69A3">
        <w:rPr>
          <w:rFonts w:ascii="Times New Roman" w:hAnsi="Times New Roman" w:cs="Times New Roman"/>
          <w:color w:val="000000"/>
        </w:rPr>
        <w:t xml:space="preserve">ведомств, государственных и коммерческих </w:t>
      </w:r>
      <w:r w:rsidRPr="007C69A3">
        <w:rPr>
          <w:rFonts w:ascii="Times New Roman" w:hAnsi="Times New Roman" w:cs="Times New Roman"/>
          <w:color w:val="000000"/>
        </w:rPr>
        <w:t>организаций</w:t>
      </w:r>
      <w:r w:rsidR="004E0752" w:rsidRPr="007C69A3">
        <w:rPr>
          <w:rFonts w:ascii="Times New Roman" w:hAnsi="Times New Roman" w:cs="Times New Roman"/>
          <w:color w:val="000000"/>
        </w:rPr>
        <w:t>.</w:t>
      </w:r>
    </w:p>
    <w:p w14:paraId="400CC224" w14:textId="3901A56A" w:rsidR="00952FC1" w:rsidRPr="007C69A3" w:rsidRDefault="00952FC1" w:rsidP="00952FC1">
      <w:pPr>
        <w:pStyle w:val="21"/>
        <w:shd w:val="clear" w:color="auto" w:fill="auto"/>
        <w:spacing w:line="240" w:lineRule="auto"/>
        <w:ind w:firstLine="709"/>
        <w:jc w:val="both"/>
        <w:rPr>
          <w:rFonts w:ascii="Times New Roman" w:hAnsi="Times New Roman" w:cs="Times New Roman"/>
          <w:b/>
          <w:color w:val="000000"/>
          <w:lang w:bidi="ru-RU"/>
        </w:rPr>
      </w:pPr>
      <w:r w:rsidRPr="007C69A3">
        <w:rPr>
          <w:rFonts w:ascii="Times New Roman" w:hAnsi="Times New Roman" w:cs="Times New Roman"/>
          <w:b/>
          <w:color w:val="000000"/>
          <w:lang w:bidi="ru-RU"/>
        </w:rPr>
        <w:t xml:space="preserve">Тема </w:t>
      </w:r>
      <w:r w:rsidR="000C3DCD" w:rsidRPr="007C69A3">
        <w:rPr>
          <w:rFonts w:ascii="Times New Roman" w:hAnsi="Times New Roman" w:cs="Times New Roman"/>
          <w:b/>
          <w:color w:val="000000"/>
          <w:lang w:bidi="ru-RU"/>
        </w:rPr>
        <w:t>1</w:t>
      </w:r>
      <w:r w:rsidRPr="007C69A3">
        <w:rPr>
          <w:rFonts w:ascii="Times New Roman" w:hAnsi="Times New Roman" w:cs="Times New Roman"/>
          <w:b/>
          <w:color w:val="000000"/>
          <w:lang w:bidi="ru-RU"/>
        </w:rPr>
        <w:t xml:space="preserve">. </w:t>
      </w:r>
      <w:r w:rsidR="000768D4" w:rsidRPr="007C69A3">
        <w:rPr>
          <w:rFonts w:ascii="Times New Roman" w:hAnsi="Times New Roman" w:cs="Times New Roman"/>
          <w:b/>
          <w:color w:val="000000"/>
          <w:lang w:bidi="ru-RU"/>
        </w:rPr>
        <w:t>Основы т</w:t>
      </w:r>
      <w:r w:rsidR="00AD2F58" w:rsidRPr="007C69A3">
        <w:rPr>
          <w:rFonts w:ascii="Times New Roman" w:hAnsi="Times New Roman" w:cs="Times New Roman"/>
          <w:b/>
          <w:color w:val="000000"/>
          <w:lang w:bidi="ru-RU"/>
        </w:rPr>
        <w:t>аможенно</w:t>
      </w:r>
      <w:r w:rsidR="000768D4" w:rsidRPr="007C69A3">
        <w:rPr>
          <w:rFonts w:ascii="Times New Roman" w:hAnsi="Times New Roman" w:cs="Times New Roman"/>
          <w:b/>
          <w:color w:val="000000"/>
          <w:lang w:bidi="ru-RU"/>
        </w:rPr>
        <w:t>го</w:t>
      </w:r>
      <w:r w:rsidR="00AD2F58" w:rsidRPr="007C69A3">
        <w:rPr>
          <w:rFonts w:ascii="Times New Roman" w:hAnsi="Times New Roman" w:cs="Times New Roman"/>
          <w:b/>
          <w:color w:val="000000"/>
          <w:lang w:bidi="ru-RU"/>
        </w:rPr>
        <w:t xml:space="preserve"> регулировани</w:t>
      </w:r>
      <w:r w:rsidR="000768D4" w:rsidRPr="007C69A3">
        <w:rPr>
          <w:rFonts w:ascii="Times New Roman" w:hAnsi="Times New Roman" w:cs="Times New Roman"/>
          <w:b/>
          <w:color w:val="000000"/>
          <w:lang w:bidi="ru-RU"/>
        </w:rPr>
        <w:t>я</w:t>
      </w:r>
      <w:r w:rsidR="00010E7C" w:rsidRPr="007C69A3">
        <w:rPr>
          <w:rFonts w:ascii="Times New Roman" w:hAnsi="Times New Roman" w:cs="Times New Roman"/>
          <w:b/>
          <w:color w:val="000000"/>
          <w:lang w:bidi="ru-RU"/>
        </w:rPr>
        <w:t xml:space="preserve"> </w:t>
      </w:r>
      <w:r w:rsidR="00154FBA" w:rsidRPr="007C69A3">
        <w:rPr>
          <w:rFonts w:ascii="Times New Roman" w:hAnsi="Times New Roman" w:cs="Times New Roman"/>
          <w:b/>
          <w:color w:val="000000"/>
          <w:lang w:bidi="ru-RU"/>
        </w:rPr>
        <w:t xml:space="preserve">внешнеэкономической деятельности </w:t>
      </w:r>
      <w:r w:rsidR="00010E7C" w:rsidRPr="007C69A3">
        <w:rPr>
          <w:rFonts w:ascii="Times New Roman" w:hAnsi="Times New Roman" w:cs="Times New Roman"/>
          <w:b/>
          <w:color w:val="000000"/>
          <w:lang w:bidi="ru-RU"/>
        </w:rPr>
        <w:t>на современном этапе</w:t>
      </w:r>
      <w:r w:rsidR="00AD2F58" w:rsidRPr="007C69A3">
        <w:rPr>
          <w:rFonts w:ascii="Times New Roman" w:hAnsi="Times New Roman" w:cs="Times New Roman"/>
          <w:b/>
          <w:color w:val="000000"/>
          <w:lang w:bidi="ru-RU"/>
        </w:rPr>
        <w:t xml:space="preserve"> </w:t>
      </w:r>
    </w:p>
    <w:p w14:paraId="7648A745" w14:textId="598AB950" w:rsidR="00120442" w:rsidRPr="007C69A3" w:rsidRDefault="009F0D37" w:rsidP="00120442">
      <w:pPr>
        <w:pStyle w:val="21"/>
        <w:ind w:firstLine="709"/>
        <w:jc w:val="both"/>
        <w:rPr>
          <w:rFonts w:ascii="Times New Roman" w:hAnsi="Times New Roman" w:cs="Times New Roman"/>
          <w:color w:val="000000"/>
          <w:lang w:bidi="ru-RU"/>
        </w:rPr>
      </w:pPr>
      <w:r w:rsidRPr="007C69A3">
        <w:rPr>
          <w:rFonts w:ascii="Times New Roman" w:hAnsi="Times New Roman" w:cs="Times New Roman"/>
          <w:color w:val="000000"/>
          <w:lang w:bidi="ru-RU"/>
        </w:rPr>
        <w:t>Государственное регулирование внешнеэкономической</w:t>
      </w:r>
      <w:r w:rsidR="002B7D9D" w:rsidRPr="007C69A3">
        <w:rPr>
          <w:rFonts w:ascii="Times New Roman" w:hAnsi="Times New Roman" w:cs="Times New Roman"/>
          <w:color w:val="000000"/>
          <w:lang w:bidi="ru-RU"/>
        </w:rPr>
        <w:t xml:space="preserve"> деятельности (ВЭД)</w:t>
      </w:r>
      <w:r w:rsidRPr="007C69A3">
        <w:rPr>
          <w:rFonts w:ascii="Times New Roman" w:hAnsi="Times New Roman" w:cs="Times New Roman"/>
          <w:color w:val="000000"/>
          <w:lang w:bidi="ru-RU"/>
        </w:rPr>
        <w:t xml:space="preserve">: понятия, принципы, методы, правовые основы и международный опыт. </w:t>
      </w:r>
      <w:r w:rsidRPr="007C69A3">
        <w:rPr>
          <w:rFonts w:ascii="Times New Roman" w:hAnsi="Times New Roman" w:cs="Times New Roman"/>
        </w:rPr>
        <w:t>Сущность и объективная необходимость в государственном регулировании</w:t>
      </w:r>
      <w:r w:rsidRPr="007C69A3">
        <w:rPr>
          <w:rFonts w:ascii="Times New Roman" w:hAnsi="Times New Roman" w:cs="Times New Roman"/>
          <w:spacing w:val="1"/>
        </w:rPr>
        <w:t xml:space="preserve"> </w:t>
      </w:r>
      <w:r w:rsidRPr="007C69A3">
        <w:rPr>
          <w:rFonts w:ascii="Times New Roman" w:hAnsi="Times New Roman" w:cs="Times New Roman"/>
        </w:rPr>
        <w:t>внешнеторговой</w:t>
      </w:r>
      <w:r w:rsidRPr="007C69A3">
        <w:rPr>
          <w:rFonts w:ascii="Times New Roman" w:hAnsi="Times New Roman" w:cs="Times New Roman"/>
          <w:spacing w:val="1"/>
        </w:rPr>
        <w:t xml:space="preserve"> </w:t>
      </w:r>
      <w:r w:rsidRPr="007C69A3">
        <w:rPr>
          <w:rFonts w:ascii="Times New Roman" w:hAnsi="Times New Roman" w:cs="Times New Roman"/>
        </w:rPr>
        <w:t>деятельности.</w:t>
      </w:r>
      <w:r w:rsidRPr="007C69A3">
        <w:rPr>
          <w:rFonts w:ascii="Times New Roman" w:hAnsi="Times New Roman" w:cs="Times New Roman"/>
          <w:spacing w:val="1"/>
        </w:rPr>
        <w:t xml:space="preserve"> </w:t>
      </w:r>
      <w:r w:rsidRPr="007C69A3">
        <w:rPr>
          <w:rFonts w:ascii="Times New Roman" w:hAnsi="Times New Roman" w:cs="Times New Roman"/>
        </w:rPr>
        <w:t>Принципы</w:t>
      </w:r>
      <w:r w:rsidRPr="007C69A3">
        <w:rPr>
          <w:rFonts w:ascii="Times New Roman" w:hAnsi="Times New Roman" w:cs="Times New Roman"/>
          <w:spacing w:val="1"/>
        </w:rPr>
        <w:t xml:space="preserve"> </w:t>
      </w:r>
      <w:r w:rsidRPr="007C69A3">
        <w:rPr>
          <w:rFonts w:ascii="Times New Roman" w:hAnsi="Times New Roman" w:cs="Times New Roman"/>
        </w:rPr>
        <w:t>и</w:t>
      </w:r>
      <w:r w:rsidRPr="007C69A3">
        <w:rPr>
          <w:rFonts w:ascii="Times New Roman" w:hAnsi="Times New Roman" w:cs="Times New Roman"/>
          <w:spacing w:val="1"/>
        </w:rPr>
        <w:t xml:space="preserve"> </w:t>
      </w:r>
      <w:r w:rsidRPr="007C69A3">
        <w:rPr>
          <w:rFonts w:ascii="Times New Roman" w:hAnsi="Times New Roman" w:cs="Times New Roman"/>
        </w:rPr>
        <w:t>методы</w:t>
      </w:r>
      <w:r w:rsidRPr="007C69A3">
        <w:rPr>
          <w:rFonts w:ascii="Times New Roman" w:hAnsi="Times New Roman" w:cs="Times New Roman"/>
          <w:spacing w:val="1"/>
        </w:rPr>
        <w:t xml:space="preserve"> </w:t>
      </w:r>
      <w:r w:rsidRPr="007C69A3">
        <w:rPr>
          <w:rFonts w:ascii="Times New Roman" w:hAnsi="Times New Roman" w:cs="Times New Roman"/>
        </w:rPr>
        <w:t>государственного</w:t>
      </w:r>
      <w:r w:rsidRPr="007C69A3">
        <w:rPr>
          <w:rFonts w:ascii="Times New Roman" w:hAnsi="Times New Roman" w:cs="Times New Roman"/>
          <w:spacing w:val="17"/>
        </w:rPr>
        <w:t xml:space="preserve"> </w:t>
      </w:r>
      <w:r w:rsidRPr="007C69A3">
        <w:rPr>
          <w:rFonts w:ascii="Times New Roman" w:hAnsi="Times New Roman" w:cs="Times New Roman"/>
        </w:rPr>
        <w:t>регулирования</w:t>
      </w:r>
      <w:r w:rsidRPr="007C69A3">
        <w:rPr>
          <w:rFonts w:ascii="Times New Roman" w:hAnsi="Times New Roman" w:cs="Times New Roman"/>
          <w:spacing w:val="19"/>
        </w:rPr>
        <w:t xml:space="preserve"> </w:t>
      </w:r>
      <w:r w:rsidRPr="007C69A3">
        <w:rPr>
          <w:rFonts w:ascii="Times New Roman" w:hAnsi="Times New Roman" w:cs="Times New Roman"/>
        </w:rPr>
        <w:t>внешнеторговой</w:t>
      </w:r>
      <w:r w:rsidRPr="007C69A3">
        <w:rPr>
          <w:rFonts w:ascii="Times New Roman" w:hAnsi="Times New Roman" w:cs="Times New Roman"/>
          <w:spacing w:val="18"/>
        </w:rPr>
        <w:t xml:space="preserve"> </w:t>
      </w:r>
      <w:r w:rsidRPr="007C69A3">
        <w:rPr>
          <w:rFonts w:ascii="Times New Roman" w:hAnsi="Times New Roman" w:cs="Times New Roman"/>
        </w:rPr>
        <w:t>деятельности</w:t>
      </w:r>
      <w:r w:rsidRPr="007C69A3">
        <w:rPr>
          <w:rFonts w:ascii="Times New Roman" w:hAnsi="Times New Roman" w:cs="Times New Roman"/>
          <w:spacing w:val="19"/>
        </w:rPr>
        <w:t xml:space="preserve"> </w:t>
      </w:r>
      <w:r w:rsidRPr="007C69A3">
        <w:rPr>
          <w:rFonts w:ascii="Times New Roman" w:hAnsi="Times New Roman" w:cs="Times New Roman"/>
        </w:rPr>
        <w:t>в</w:t>
      </w:r>
      <w:r w:rsidRPr="007C69A3">
        <w:rPr>
          <w:rFonts w:ascii="Times New Roman" w:hAnsi="Times New Roman" w:cs="Times New Roman"/>
          <w:spacing w:val="16"/>
        </w:rPr>
        <w:t xml:space="preserve"> </w:t>
      </w:r>
      <w:r w:rsidRPr="007C69A3">
        <w:rPr>
          <w:rFonts w:ascii="Times New Roman" w:hAnsi="Times New Roman" w:cs="Times New Roman"/>
        </w:rPr>
        <w:t>Российской</w:t>
      </w:r>
      <w:r w:rsidRPr="007C69A3">
        <w:rPr>
          <w:rFonts w:ascii="Times New Roman" w:hAnsi="Times New Roman" w:cs="Times New Roman"/>
          <w:spacing w:val="28"/>
        </w:rPr>
        <w:t xml:space="preserve"> </w:t>
      </w:r>
      <w:r w:rsidRPr="007C69A3">
        <w:rPr>
          <w:rFonts w:ascii="Times New Roman" w:hAnsi="Times New Roman" w:cs="Times New Roman"/>
        </w:rPr>
        <w:t xml:space="preserve">Федерации. </w:t>
      </w:r>
      <w:r w:rsidR="0041410B" w:rsidRPr="007C69A3">
        <w:rPr>
          <w:rFonts w:ascii="Times New Roman" w:hAnsi="Times New Roman" w:cs="Times New Roman"/>
          <w:color w:val="000000"/>
          <w:lang w:bidi="ru-RU"/>
        </w:rPr>
        <w:t xml:space="preserve">Международный бизнес в системе международной торговли: понятие и сущность. </w:t>
      </w:r>
      <w:r w:rsidR="00120442" w:rsidRPr="007C69A3">
        <w:rPr>
          <w:rFonts w:ascii="Times New Roman" w:hAnsi="Times New Roman" w:cs="Times New Roman"/>
          <w:color w:val="000000"/>
          <w:lang w:bidi="ru-RU"/>
        </w:rPr>
        <w:t xml:space="preserve">Роль таможенной политики в </w:t>
      </w:r>
      <w:r w:rsidR="0053618F" w:rsidRPr="007C69A3">
        <w:rPr>
          <w:rFonts w:ascii="Times New Roman" w:hAnsi="Times New Roman" w:cs="Times New Roman"/>
          <w:color w:val="000000"/>
          <w:lang w:bidi="ru-RU"/>
        </w:rPr>
        <w:t>современных условиях.</w:t>
      </w:r>
      <w:r w:rsidR="00120442" w:rsidRPr="007C69A3">
        <w:rPr>
          <w:rFonts w:ascii="Times New Roman" w:hAnsi="Times New Roman" w:cs="Times New Roman"/>
          <w:color w:val="000000"/>
          <w:lang w:bidi="ru-RU"/>
        </w:rPr>
        <w:t xml:space="preserve"> Экономические и таможенные союзы, коллективные цели и принципы объединения.</w:t>
      </w:r>
      <w:r w:rsidR="0053618F" w:rsidRPr="007C69A3">
        <w:rPr>
          <w:rFonts w:ascii="Times New Roman" w:hAnsi="Times New Roman" w:cs="Times New Roman"/>
          <w:color w:val="000000"/>
          <w:lang w:bidi="ru-RU"/>
        </w:rPr>
        <w:t xml:space="preserve"> </w:t>
      </w:r>
      <w:r w:rsidR="00120442" w:rsidRPr="007C69A3">
        <w:rPr>
          <w:rFonts w:ascii="Times New Roman" w:hAnsi="Times New Roman" w:cs="Times New Roman"/>
          <w:color w:val="000000"/>
          <w:lang w:bidi="ru-RU"/>
        </w:rPr>
        <w:t>Концепция построения национального и международного законодательства в сфере регулирования ВЭД. Таможенный кодекс Евразийского экономического союза: вопросы терминологии</w:t>
      </w:r>
      <w:r w:rsidR="002561D6" w:rsidRPr="007C69A3">
        <w:rPr>
          <w:rFonts w:ascii="Times New Roman" w:hAnsi="Times New Roman" w:cs="Times New Roman"/>
          <w:color w:val="000000"/>
          <w:lang w:bidi="ru-RU"/>
        </w:rPr>
        <w:t xml:space="preserve"> и общие положения</w:t>
      </w:r>
      <w:r w:rsidR="00120442" w:rsidRPr="007C69A3">
        <w:rPr>
          <w:rFonts w:ascii="Times New Roman" w:hAnsi="Times New Roman" w:cs="Times New Roman"/>
          <w:color w:val="000000"/>
          <w:lang w:bidi="ru-RU"/>
        </w:rPr>
        <w:t>.</w:t>
      </w:r>
      <w:r w:rsidR="002B0CA5" w:rsidRPr="007C69A3">
        <w:rPr>
          <w:rFonts w:ascii="Times New Roman" w:hAnsi="Times New Roman" w:cs="Times New Roman"/>
          <w:color w:val="000000"/>
          <w:lang w:bidi="ru-RU"/>
        </w:rPr>
        <w:t xml:space="preserve"> </w:t>
      </w:r>
      <w:r w:rsidR="002B0CA5" w:rsidRPr="007C69A3">
        <w:rPr>
          <w:rFonts w:ascii="Times New Roman" w:hAnsi="Times New Roman" w:cs="Times New Roman"/>
        </w:rPr>
        <w:t>Международная практика регулирования внешнеэкономической деятельности: соглашения ГАТТ/ВТО и базовые принципы многостороннего регулирования международной торговли.</w:t>
      </w:r>
      <w:r w:rsidR="002B0CA5" w:rsidRPr="007C69A3">
        <w:rPr>
          <w:rFonts w:ascii="Times New Roman" w:hAnsi="Times New Roman" w:cs="Times New Roman"/>
          <w:color w:val="000000"/>
          <w:lang w:bidi="ru-RU"/>
        </w:rPr>
        <w:t xml:space="preserve"> </w:t>
      </w:r>
      <w:r w:rsidRPr="007C69A3">
        <w:rPr>
          <w:rFonts w:ascii="Times New Roman" w:hAnsi="Times New Roman" w:cs="Times New Roman"/>
        </w:rPr>
        <w:t>Международные</w:t>
      </w:r>
      <w:r w:rsidRPr="007C69A3">
        <w:rPr>
          <w:rFonts w:ascii="Times New Roman" w:hAnsi="Times New Roman" w:cs="Times New Roman"/>
          <w:spacing w:val="1"/>
        </w:rPr>
        <w:t xml:space="preserve"> </w:t>
      </w:r>
      <w:r w:rsidRPr="007C69A3">
        <w:rPr>
          <w:rFonts w:ascii="Times New Roman" w:hAnsi="Times New Roman" w:cs="Times New Roman"/>
        </w:rPr>
        <w:t>организации:</w:t>
      </w:r>
      <w:r w:rsidRPr="007C69A3">
        <w:rPr>
          <w:rFonts w:ascii="Times New Roman" w:hAnsi="Times New Roman" w:cs="Times New Roman"/>
          <w:spacing w:val="1"/>
        </w:rPr>
        <w:t xml:space="preserve"> </w:t>
      </w:r>
      <w:r w:rsidRPr="007C69A3">
        <w:rPr>
          <w:rFonts w:ascii="Times New Roman" w:hAnsi="Times New Roman" w:cs="Times New Roman"/>
        </w:rPr>
        <w:t>Всемирная</w:t>
      </w:r>
      <w:r w:rsidRPr="007C69A3">
        <w:rPr>
          <w:rFonts w:ascii="Times New Roman" w:hAnsi="Times New Roman" w:cs="Times New Roman"/>
          <w:spacing w:val="1"/>
        </w:rPr>
        <w:t xml:space="preserve"> </w:t>
      </w:r>
      <w:r w:rsidRPr="007C69A3">
        <w:rPr>
          <w:rFonts w:ascii="Times New Roman" w:hAnsi="Times New Roman" w:cs="Times New Roman"/>
        </w:rPr>
        <w:t>торговая</w:t>
      </w:r>
      <w:r w:rsidRPr="007C69A3">
        <w:rPr>
          <w:rFonts w:ascii="Times New Roman" w:hAnsi="Times New Roman" w:cs="Times New Roman"/>
          <w:spacing w:val="1"/>
        </w:rPr>
        <w:t xml:space="preserve"> </w:t>
      </w:r>
      <w:r w:rsidRPr="007C69A3">
        <w:rPr>
          <w:rFonts w:ascii="Times New Roman" w:hAnsi="Times New Roman" w:cs="Times New Roman"/>
        </w:rPr>
        <w:t>организация</w:t>
      </w:r>
      <w:r w:rsidRPr="007C69A3">
        <w:rPr>
          <w:rFonts w:ascii="Times New Roman" w:hAnsi="Times New Roman" w:cs="Times New Roman"/>
          <w:spacing w:val="1"/>
        </w:rPr>
        <w:t xml:space="preserve"> </w:t>
      </w:r>
      <w:r w:rsidRPr="007C69A3">
        <w:rPr>
          <w:rFonts w:ascii="Times New Roman" w:hAnsi="Times New Roman" w:cs="Times New Roman"/>
        </w:rPr>
        <w:t>(ГАТТ/ВТО), Всемирная таможенная организация (</w:t>
      </w:r>
      <w:proofErr w:type="spellStart"/>
      <w:r w:rsidRPr="007C69A3">
        <w:rPr>
          <w:rFonts w:ascii="Times New Roman" w:hAnsi="Times New Roman" w:cs="Times New Roman"/>
        </w:rPr>
        <w:t>ВТамО</w:t>
      </w:r>
      <w:proofErr w:type="spellEnd"/>
      <w:r w:rsidRPr="007C69A3">
        <w:rPr>
          <w:rFonts w:ascii="Times New Roman" w:hAnsi="Times New Roman" w:cs="Times New Roman"/>
        </w:rPr>
        <w:t>), Международный валютный фонд (МВФ), Международный банк реконструкции и развития (МБРР), Конференция ООН по торговле и развитию (ЮНКТАД),</w:t>
      </w:r>
      <w:r w:rsidRPr="007C69A3">
        <w:rPr>
          <w:rFonts w:ascii="Times New Roman" w:hAnsi="Times New Roman" w:cs="Times New Roman"/>
          <w:spacing w:val="1"/>
        </w:rPr>
        <w:t xml:space="preserve"> </w:t>
      </w:r>
      <w:r w:rsidRPr="007C69A3">
        <w:rPr>
          <w:rFonts w:ascii="Times New Roman" w:hAnsi="Times New Roman" w:cs="Times New Roman"/>
        </w:rPr>
        <w:t>Организация</w:t>
      </w:r>
      <w:r w:rsidRPr="007C69A3">
        <w:rPr>
          <w:rFonts w:ascii="Times New Roman" w:hAnsi="Times New Roman" w:cs="Times New Roman"/>
          <w:spacing w:val="1"/>
        </w:rPr>
        <w:t xml:space="preserve"> </w:t>
      </w:r>
      <w:r w:rsidRPr="007C69A3">
        <w:rPr>
          <w:rFonts w:ascii="Times New Roman" w:hAnsi="Times New Roman" w:cs="Times New Roman"/>
        </w:rPr>
        <w:t>экономического</w:t>
      </w:r>
      <w:r w:rsidRPr="007C69A3">
        <w:rPr>
          <w:rFonts w:ascii="Times New Roman" w:hAnsi="Times New Roman" w:cs="Times New Roman"/>
          <w:spacing w:val="1"/>
        </w:rPr>
        <w:t xml:space="preserve"> </w:t>
      </w:r>
      <w:r w:rsidRPr="007C69A3">
        <w:rPr>
          <w:rFonts w:ascii="Times New Roman" w:hAnsi="Times New Roman" w:cs="Times New Roman"/>
        </w:rPr>
        <w:t>сотрудничества</w:t>
      </w:r>
      <w:r w:rsidRPr="007C69A3">
        <w:rPr>
          <w:rFonts w:ascii="Times New Roman" w:hAnsi="Times New Roman" w:cs="Times New Roman"/>
          <w:spacing w:val="1"/>
        </w:rPr>
        <w:t xml:space="preserve"> </w:t>
      </w:r>
      <w:r w:rsidRPr="007C69A3">
        <w:rPr>
          <w:rFonts w:ascii="Times New Roman" w:hAnsi="Times New Roman" w:cs="Times New Roman"/>
        </w:rPr>
        <w:t>и</w:t>
      </w:r>
      <w:r w:rsidRPr="007C69A3">
        <w:rPr>
          <w:rFonts w:ascii="Times New Roman" w:hAnsi="Times New Roman" w:cs="Times New Roman"/>
          <w:spacing w:val="1"/>
        </w:rPr>
        <w:t xml:space="preserve"> </w:t>
      </w:r>
      <w:r w:rsidRPr="007C69A3">
        <w:rPr>
          <w:rFonts w:ascii="Times New Roman" w:hAnsi="Times New Roman" w:cs="Times New Roman"/>
        </w:rPr>
        <w:t>развития</w:t>
      </w:r>
      <w:r w:rsidRPr="007C69A3">
        <w:rPr>
          <w:rFonts w:ascii="Times New Roman" w:hAnsi="Times New Roman" w:cs="Times New Roman"/>
          <w:spacing w:val="1"/>
        </w:rPr>
        <w:t xml:space="preserve"> </w:t>
      </w:r>
      <w:r w:rsidRPr="007C69A3">
        <w:rPr>
          <w:rFonts w:ascii="Times New Roman" w:hAnsi="Times New Roman" w:cs="Times New Roman"/>
        </w:rPr>
        <w:t>(ОЭСР),</w:t>
      </w:r>
      <w:r w:rsidRPr="007C69A3">
        <w:rPr>
          <w:rFonts w:ascii="Times New Roman" w:hAnsi="Times New Roman" w:cs="Times New Roman"/>
          <w:spacing w:val="1"/>
        </w:rPr>
        <w:t xml:space="preserve"> </w:t>
      </w:r>
      <w:r w:rsidRPr="007C69A3">
        <w:rPr>
          <w:rFonts w:ascii="Times New Roman" w:hAnsi="Times New Roman" w:cs="Times New Roman"/>
        </w:rPr>
        <w:t>ЕС,</w:t>
      </w:r>
      <w:r w:rsidRPr="007C69A3">
        <w:rPr>
          <w:rFonts w:ascii="Times New Roman" w:hAnsi="Times New Roman" w:cs="Times New Roman"/>
          <w:spacing w:val="1"/>
        </w:rPr>
        <w:t xml:space="preserve"> </w:t>
      </w:r>
      <w:r w:rsidRPr="007C69A3">
        <w:rPr>
          <w:rFonts w:ascii="Times New Roman" w:hAnsi="Times New Roman" w:cs="Times New Roman"/>
        </w:rPr>
        <w:t>ЕАЭС</w:t>
      </w:r>
      <w:r w:rsidRPr="007C69A3">
        <w:rPr>
          <w:rFonts w:ascii="Times New Roman" w:hAnsi="Times New Roman" w:cs="Times New Roman"/>
          <w:spacing w:val="-1"/>
        </w:rPr>
        <w:t xml:space="preserve"> </w:t>
      </w:r>
      <w:r w:rsidRPr="007C69A3">
        <w:rPr>
          <w:rFonts w:ascii="Times New Roman" w:hAnsi="Times New Roman" w:cs="Times New Roman"/>
        </w:rPr>
        <w:t xml:space="preserve">и др. </w:t>
      </w:r>
    </w:p>
    <w:p w14:paraId="50B78D28" w14:textId="5203C926" w:rsidR="00120442" w:rsidRPr="007C69A3" w:rsidRDefault="00120442" w:rsidP="00120442">
      <w:pPr>
        <w:pStyle w:val="21"/>
        <w:ind w:firstLine="709"/>
        <w:jc w:val="both"/>
        <w:rPr>
          <w:rFonts w:ascii="Times New Roman" w:hAnsi="Times New Roman" w:cs="Times New Roman"/>
          <w:color w:val="000000"/>
          <w:lang w:bidi="ru-RU"/>
        </w:rPr>
      </w:pPr>
      <w:r w:rsidRPr="007C69A3">
        <w:rPr>
          <w:rFonts w:ascii="Times New Roman" w:hAnsi="Times New Roman" w:cs="Times New Roman"/>
          <w:color w:val="000000"/>
          <w:lang w:bidi="ru-RU"/>
        </w:rPr>
        <w:t>Методы государственного регулирования в сфере таможенного дела:</w:t>
      </w:r>
      <w:r w:rsidRPr="007C69A3">
        <w:rPr>
          <w:rFonts w:ascii="Times New Roman" w:hAnsi="Times New Roman" w:cs="Times New Roman"/>
        </w:rPr>
        <w:t xml:space="preserve"> м</w:t>
      </w:r>
      <w:r w:rsidRPr="007C69A3">
        <w:rPr>
          <w:rFonts w:ascii="Times New Roman" w:hAnsi="Times New Roman" w:cs="Times New Roman"/>
          <w:color w:val="000000"/>
          <w:lang w:bidi="ru-RU"/>
        </w:rPr>
        <w:t xml:space="preserve">еры </w:t>
      </w:r>
      <w:r w:rsidRPr="007C69A3">
        <w:rPr>
          <w:rFonts w:ascii="Times New Roman" w:hAnsi="Times New Roman" w:cs="Times New Roman"/>
          <w:color w:val="000000"/>
          <w:lang w:bidi="ru-RU"/>
        </w:rPr>
        <w:lastRenderedPageBreak/>
        <w:t>таможенно-тарифного и нетарифного регулирования в условиях функционирования ЕАЭС.</w:t>
      </w:r>
      <w:r w:rsidRPr="007C69A3">
        <w:rPr>
          <w:rFonts w:ascii="Times New Roman" w:hAnsi="Times New Roman" w:cs="Times New Roman"/>
        </w:rPr>
        <w:t xml:space="preserve"> </w:t>
      </w:r>
      <w:r w:rsidRPr="007C69A3">
        <w:rPr>
          <w:rFonts w:ascii="Times New Roman" w:hAnsi="Times New Roman" w:cs="Times New Roman"/>
          <w:color w:val="000000"/>
          <w:lang w:bidi="ru-RU"/>
        </w:rPr>
        <w:t>Основы таможенно-тарифного регулирования в условиях ЕАЭС.</w:t>
      </w:r>
      <w:r w:rsidRPr="007C69A3">
        <w:rPr>
          <w:rFonts w:ascii="Times New Roman" w:hAnsi="Times New Roman" w:cs="Times New Roman"/>
        </w:rPr>
        <w:t xml:space="preserve"> </w:t>
      </w:r>
      <w:r w:rsidRPr="007C69A3">
        <w:rPr>
          <w:rFonts w:ascii="Times New Roman" w:hAnsi="Times New Roman" w:cs="Times New Roman"/>
          <w:color w:val="000000"/>
          <w:lang w:bidi="ru-RU"/>
        </w:rPr>
        <w:t>Запреты и ограничения внешнеторговой деятельности Российской Федерации в условиях функционирования ЕАЭС.</w:t>
      </w:r>
    </w:p>
    <w:p w14:paraId="02C3DA69" w14:textId="77777777" w:rsidR="00120442" w:rsidRPr="007C69A3" w:rsidRDefault="00120442" w:rsidP="00120442">
      <w:pPr>
        <w:pStyle w:val="21"/>
        <w:ind w:firstLine="709"/>
        <w:jc w:val="both"/>
        <w:rPr>
          <w:rFonts w:ascii="Times New Roman" w:hAnsi="Times New Roman" w:cs="Times New Roman"/>
          <w:color w:val="000000"/>
          <w:lang w:bidi="ru-RU"/>
        </w:rPr>
      </w:pPr>
    </w:p>
    <w:p w14:paraId="18ABA25B" w14:textId="20A7C86F" w:rsidR="00B606C7" w:rsidRPr="007C69A3" w:rsidRDefault="00952FC1" w:rsidP="00B606C7">
      <w:pPr>
        <w:pStyle w:val="30"/>
        <w:shd w:val="clear" w:color="auto" w:fill="auto"/>
        <w:spacing w:line="240" w:lineRule="auto"/>
        <w:ind w:firstLine="709"/>
        <w:jc w:val="both"/>
        <w:rPr>
          <w:rFonts w:ascii="Times New Roman" w:hAnsi="Times New Roman" w:cs="Times New Roman"/>
          <w:b w:val="0"/>
          <w:bCs w:val="0"/>
          <w:color w:val="000000"/>
          <w:lang w:bidi="ru-RU"/>
        </w:rPr>
      </w:pPr>
      <w:r w:rsidRPr="007C69A3">
        <w:rPr>
          <w:rFonts w:ascii="Times New Roman" w:hAnsi="Times New Roman" w:cs="Times New Roman"/>
          <w:color w:val="000000"/>
          <w:lang w:bidi="ru-RU"/>
        </w:rPr>
        <w:t xml:space="preserve">Тема </w:t>
      </w:r>
      <w:r w:rsidR="000C3DCD" w:rsidRPr="007C69A3">
        <w:rPr>
          <w:rFonts w:ascii="Times New Roman" w:hAnsi="Times New Roman" w:cs="Times New Roman"/>
          <w:color w:val="000000"/>
          <w:lang w:bidi="ru-RU"/>
        </w:rPr>
        <w:t>2</w:t>
      </w:r>
      <w:r w:rsidRPr="007C69A3">
        <w:rPr>
          <w:rFonts w:ascii="Times New Roman" w:hAnsi="Times New Roman" w:cs="Times New Roman"/>
          <w:color w:val="000000"/>
          <w:lang w:bidi="ru-RU"/>
        </w:rPr>
        <w:t xml:space="preserve">. </w:t>
      </w:r>
      <w:r w:rsidR="00860438" w:rsidRPr="007C69A3">
        <w:rPr>
          <w:rFonts w:ascii="Times New Roman" w:hAnsi="Times New Roman" w:cs="Times New Roman"/>
          <w:color w:val="000000"/>
          <w:lang w:bidi="ru-RU"/>
        </w:rPr>
        <w:t>П</w:t>
      </w:r>
      <w:r w:rsidR="00B606C7" w:rsidRPr="007C69A3">
        <w:rPr>
          <w:rFonts w:ascii="Times New Roman" w:eastAsia="Calibri" w:hAnsi="Times New Roman" w:cs="Times New Roman"/>
        </w:rPr>
        <w:t xml:space="preserve">орядок </w:t>
      </w:r>
      <w:bookmarkStart w:id="1" w:name="_Hlk155694285"/>
      <w:r w:rsidR="00B606C7" w:rsidRPr="007C69A3">
        <w:rPr>
          <w:rFonts w:ascii="Times New Roman" w:eastAsia="Calibri" w:hAnsi="Times New Roman" w:cs="Times New Roman"/>
        </w:rPr>
        <w:t>перемещения товаров и транспортных средств через таможенную границу</w:t>
      </w:r>
      <w:r w:rsidR="00B606C7" w:rsidRPr="007C69A3">
        <w:rPr>
          <w:rFonts w:ascii="Times New Roman" w:hAnsi="Times New Roman" w:cs="Times New Roman"/>
          <w:bCs w:val="0"/>
          <w:color w:val="000000"/>
          <w:lang w:bidi="ru-RU"/>
        </w:rPr>
        <w:t xml:space="preserve"> </w:t>
      </w:r>
      <w:r w:rsidR="003B620D" w:rsidRPr="007C69A3">
        <w:rPr>
          <w:rFonts w:ascii="Times New Roman" w:hAnsi="Times New Roman" w:cs="Times New Roman"/>
          <w:bCs w:val="0"/>
          <w:color w:val="000000"/>
          <w:lang w:bidi="ru-RU"/>
        </w:rPr>
        <w:t>в ЕАЭС</w:t>
      </w:r>
    </w:p>
    <w:bookmarkEnd w:id="1"/>
    <w:p w14:paraId="73894974" w14:textId="77777777" w:rsidR="0054243C" w:rsidRPr="007C69A3" w:rsidRDefault="002B0CA5" w:rsidP="00A1544E">
      <w:pPr>
        <w:pStyle w:val="30"/>
        <w:ind w:firstLine="709"/>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Основные принципы и положения о</w:t>
      </w:r>
      <w:r w:rsidR="000F2AAF" w:rsidRPr="007C69A3">
        <w:rPr>
          <w:rFonts w:ascii="Times New Roman" w:hAnsi="Times New Roman" w:cs="Times New Roman"/>
          <w:b w:val="0"/>
          <w:bCs w:val="0"/>
          <w:color w:val="000000"/>
          <w:lang w:bidi="ru-RU"/>
        </w:rPr>
        <w:t xml:space="preserve"> таможенно</w:t>
      </w:r>
      <w:r w:rsidRPr="007C69A3">
        <w:rPr>
          <w:rFonts w:ascii="Times New Roman" w:hAnsi="Times New Roman" w:cs="Times New Roman"/>
          <w:b w:val="0"/>
          <w:bCs w:val="0"/>
          <w:color w:val="000000"/>
          <w:lang w:bidi="ru-RU"/>
        </w:rPr>
        <w:t>м</w:t>
      </w:r>
      <w:r w:rsidR="000F2AAF" w:rsidRPr="007C69A3">
        <w:rPr>
          <w:rFonts w:ascii="Times New Roman" w:hAnsi="Times New Roman" w:cs="Times New Roman"/>
          <w:b w:val="0"/>
          <w:bCs w:val="0"/>
          <w:color w:val="000000"/>
          <w:lang w:bidi="ru-RU"/>
        </w:rPr>
        <w:t xml:space="preserve"> регулировани</w:t>
      </w:r>
      <w:r w:rsidRPr="007C69A3">
        <w:rPr>
          <w:rFonts w:ascii="Times New Roman" w:hAnsi="Times New Roman" w:cs="Times New Roman"/>
          <w:b w:val="0"/>
          <w:bCs w:val="0"/>
          <w:color w:val="000000"/>
          <w:lang w:bidi="ru-RU"/>
        </w:rPr>
        <w:t>и в ЕАЭС. Т</w:t>
      </w:r>
      <w:r w:rsidR="00CF4BEA" w:rsidRPr="007C69A3">
        <w:rPr>
          <w:rFonts w:ascii="Times New Roman" w:hAnsi="Times New Roman" w:cs="Times New Roman"/>
          <w:b w:val="0"/>
          <w:bCs w:val="0"/>
          <w:color w:val="000000"/>
          <w:lang w:bidi="ru-RU"/>
        </w:rPr>
        <w:t>аможенные органы и деятельность в сфере таможенного дела.</w:t>
      </w:r>
      <w:r w:rsidR="005A1CA1" w:rsidRPr="007C69A3">
        <w:rPr>
          <w:rFonts w:ascii="Times New Roman" w:hAnsi="Times New Roman" w:cs="Times New Roman"/>
          <w:b w:val="0"/>
          <w:bCs w:val="0"/>
          <w:color w:val="000000"/>
          <w:lang w:bidi="ru-RU"/>
        </w:rPr>
        <w:t xml:space="preserve"> </w:t>
      </w:r>
      <w:r w:rsidRPr="007C69A3">
        <w:rPr>
          <w:rFonts w:ascii="Times New Roman" w:hAnsi="Times New Roman" w:cs="Times New Roman"/>
          <w:b w:val="0"/>
          <w:bCs w:val="0"/>
          <w:color w:val="000000"/>
          <w:lang w:bidi="ru-RU"/>
        </w:rPr>
        <w:t>П</w:t>
      </w:r>
      <w:r w:rsidR="00CF4BEA" w:rsidRPr="007C69A3">
        <w:rPr>
          <w:rFonts w:ascii="Times New Roman" w:hAnsi="Times New Roman" w:cs="Times New Roman"/>
          <w:b w:val="0"/>
          <w:bCs w:val="0"/>
          <w:color w:val="000000"/>
          <w:lang w:bidi="ru-RU"/>
        </w:rPr>
        <w:t>равовые основы</w:t>
      </w:r>
      <w:r w:rsidR="00CF4BEA" w:rsidRPr="007C69A3">
        <w:t xml:space="preserve"> </w:t>
      </w:r>
      <w:r w:rsidR="00CF4BEA" w:rsidRPr="007C69A3">
        <w:rPr>
          <w:rFonts w:ascii="Times New Roman" w:hAnsi="Times New Roman" w:cs="Times New Roman"/>
          <w:b w:val="0"/>
          <w:bCs w:val="0"/>
          <w:color w:val="000000"/>
          <w:lang w:bidi="ru-RU"/>
        </w:rPr>
        <w:t>перемещения товаров и транспортных средств через таможенную границу</w:t>
      </w:r>
      <w:r w:rsidRPr="007C69A3">
        <w:rPr>
          <w:rFonts w:ascii="Times New Roman" w:hAnsi="Times New Roman" w:cs="Times New Roman"/>
          <w:b w:val="0"/>
          <w:bCs w:val="0"/>
          <w:color w:val="000000"/>
          <w:lang w:bidi="ru-RU"/>
        </w:rPr>
        <w:t xml:space="preserve"> ЕАЭС</w:t>
      </w:r>
      <w:r w:rsidR="00CF4BEA" w:rsidRPr="007C69A3">
        <w:rPr>
          <w:rFonts w:ascii="Times New Roman" w:hAnsi="Times New Roman" w:cs="Times New Roman"/>
          <w:b w:val="0"/>
          <w:bCs w:val="0"/>
          <w:color w:val="000000"/>
          <w:lang w:bidi="ru-RU"/>
        </w:rPr>
        <w:t xml:space="preserve">. </w:t>
      </w:r>
      <w:r w:rsidR="0011263F" w:rsidRPr="007C69A3">
        <w:rPr>
          <w:rFonts w:ascii="Times New Roman" w:hAnsi="Times New Roman" w:cs="Times New Roman"/>
          <w:b w:val="0"/>
          <w:bCs w:val="0"/>
          <w:color w:val="000000"/>
          <w:lang w:bidi="ru-RU"/>
        </w:rPr>
        <w:t xml:space="preserve">Общая характеристика таможенных </w:t>
      </w:r>
      <w:r w:rsidR="007D1A29" w:rsidRPr="007C69A3">
        <w:rPr>
          <w:rFonts w:ascii="Times New Roman" w:hAnsi="Times New Roman" w:cs="Times New Roman"/>
          <w:b w:val="0"/>
          <w:bCs w:val="0"/>
          <w:color w:val="000000"/>
          <w:lang w:bidi="ru-RU"/>
        </w:rPr>
        <w:t>операций:</w:t>
      </w:r>
      <w:r w:rsidR="0011263F" w:rsidRPr="007C69A3">
        <w:rPr>
          <w:rFonts w:ascii="Times New Roman" w:hAnsi="Times New Roman" w:cs="Times New Roman"/>
          <w:b w:val="0"/>
          <w:bCs w:val="0"/>
          <w:color w:val="000000"/>
          <w:lang w:bidi="ru-RU"/>
        </w:rPr>
        <w:t xml:space="preserve"> основные понятия, правила и виды. </w:t>
      </w:r>
      <w:r w:rsidR="007D1A29" w:rsidRPr="007C69A3">
        <w:rPr>
          <w:rFonts w:ascii="Times New Roman" w:hAnsi="Times New Roman" w:cs="Times New Roman"/>
          <w:b w:val="0"/>
          <w:bCs w:val="0"/>
          <w:color w:val="000000"/>
          <w:lang w:bidi="ru-RU"/>
        </w:rPr>
        <w:t xml:space="preserve">Краткая характеристика </w:t>
      </w:r>
      <w:r w:rsidR="00B96C61" w:rsidRPr="007C69A3">
        <w:rPr>
          <w:rFonts w:ascii="Times New Roman" w:hAnsi="Times New Roman" w:cs="Times New Roman"/>
          <w:b w:val="0"/>
          <w:bCs w:val="0"/>
          <w:color w:val="000000"/>
          <w:lang w:bidi="ru-RU"/>
        </w:rPr>
        <w:t xml:space="preserve">некоторых </w:t>
      </w:r>
      <w:r w:rsidR="007D1A29" w:rsidRPr="007C69A3">
        <w:rPr>
          <w:rFonts w:ascii="Times New Roman" w:hAnsi="Times New Roman" w:cs="Times New Roman"/>
          <w:b w:val="0"/>
          <w:bCs w:val="0"/>
          <w:color w:val="000000"/>
          <w:lang w:bidi="ru-RU"/>
        </w:rPr>
        <w:t>таможенных операций: (1) т</w:t>
      </w:r>
      <w:r w:rsidR="006F3C1D" w:rsidRPr="007C69A3">
        <w:rPr>
          <w:rFonts w:ascii="Times New Roman" w:hAnsi="Times New Roman" w:cs="Times New Roman"/>
          <w:b w:val="0"/>
          <w:bCs w:val="0"/>
          <w:color w:val="000000"/>
          <w:lang w:bidi="ru-RU"/>
        </w:rPr>
        <w:t>аможенные операции, предшествующие подаче таможенной декларации</w:t>
      </w:r>
      <w:r w:rsidR="007D1A29" w:rsidRPr="007C69A3">
        <w:rPr>
          <w:rFonts w:ascii="Times New Roman" w:hAnsi="Times New Roman" w:cs="Times New Roman"/>
          <w:b w:val="0"/>
          <w:bCs w:val="0"/>
          <w:color w:val="000000"/>
          <w:lang w:bidi="ru-RU"/>
        </w:rPr>
        <w:t>; (2) т</w:t>
      </w:r>
      <w:r w:rsidR="006F3C1D" w:rsidRPr="007C69A3">
        <w:rPr>
          <w:rFonts w:ascii="Times New Roman" w:hAnsi="Times New Roman" w:cs="Times New Roman"/>
          <w:b w:val="0"/>
          <w:bCs w:val="0"/>
          <w:color w:val="000000"/>
          <w:lang w:bidi="ru-RU"/>
        </w:rPr>
        <w:t xml:space="preserve">аможенные операции, связанные с помещением товара </w:t>
      </w:r>
      <w:r w:rsidR="0011263F" w:rsidRPr="007C69A3">
        <w:rPr>
          <w:rFonts w:ascii="Times New Roman" w:hAnsi="Times New Roman" w:cs="Times New Roman"/>
          <w:b w:val="0"/>
          <w:bCs w:val="0"/>
          <w:color w:val="000000"/>
          <w:lang w:bidi="ru-RU"/>
        </w:rPr>
        <w:t>под</w:t>
      </w:r>
      <w:r w:rsidR="006F3C1D" w:rsidRPr="007C69A3">
        <w:rPr>
          <w:rFonts w:ascii="Times New Roman" w:hAnsi="Times New Roman" w:cs="Times New Roman"/>
          <w:b w:val="0"/>
          <w:bCs w:val="0"/>
          <w:color w:val="000000"/>
          <w:lang w:bidi="ru-RU"/>
        </w:rPr>
        <w:t xml:space="preserve"> таможенную процедуру.</w:t>
      </w:r>
      <w:r w:rsidR="0011263F" w:rsidRPr="007C69A3">
        <w:t xml:space="preserve"> </w:t>
      </w:r>
      <w:r w:rsidR="0011263F" w:rsidRPr="007C69A3">
        <w:rPr>
          <w:rFonts w:ascii="Times New Roman" w:hAnsi="Times New Roman" w:cs="Times New Roman"/>
          <w:b w:val="0"/>
          <w:bCs w:val="0"/>
          <w:color w:val="000000"/>
          <w:lang w:bidi="ru-RU"/>
        </w:rPr>
        <w:t>Действия лиц и таможенных органов в таможенных операциях.</w:t>
      </w:r>
      <w:r w:rsidR="004131C4" w:rsidRPr="007C69A3">
        <w:rPr>
          <w:rFonts w:ascii="Times New Roman" w:hAnsi="Times New Roman" w:cs="Times New Roman"/>
          <w:b w:val="0"/>
          <w:bCs w:val="0"/>
          <w:color w:val="000000"/>
          <w:lang w:bidi="ru-RU"/>
        </w:rPr>
        <w:t xml:space="preserve"> Таможенное декларирование и выпуск товаров. </w:t>
      </w:r>
    </w:p>
    <w:p w14:paraId="55A43F3B" w14:textId="589F54E9" w:rsidR="00A1544E" w:rsidRPr="007C69A3" w:rsidRDefault="00B44A7D" w:rsidP="00A1544E">
      <w:pPr>
        <w:pStyle w:val="30"/>
        <w:ind w:firstLine="709"/>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Порядок применения</w:t>
      </w:r>
      <w:r w:rsidR="0011263F" w:rsidRPr="007C69A3">
        <w:rPr>
          <w:rFonts w:ascii="Times New Roman" w:hAnsi="Times New Roman" w:cs="Times New Roman"/>
          <w:b w:val="0"/>
          <w:bCs w:val="0"/>
          <w:color w:val="000000"/>
          <w:lang w:bidi="ru-RU"/>
        </w:rPr>
        <w:t xml:space="preserve"> таможенных процедур</w:t>
      </w:r>
      <w:r w:rsidRPr="007C69A3">
        <w:rPr>
          <w:rFonts w:ascii="Times New Roman" w:hAnsi="Times New Roman" w:cs="Times New Roman"/>
          <w:b w:val="0"/>
          <w:bCs w:val="0"/>
          <w:color w:val="000000"/>
          <w:lang w:bidi="ru-RU"/>
        </w:rPr>
        <w:t>:</w:t>
      </w:r>
      <w:r w:rsidR="0011263F" w:rsidRPr="007C69A3">
        <w:rPr>
          <w:rFonts w:ascii="Times New Roman" w:hAnsi="Times New Roman" w:cs="Times New Roman"/>
          <w:b w:val="0"/>
          <w:bCs w:val="0"/>
          <w:color w:val="000000"/>
          <w:lang w:bidi="ru-RU"/>
        </w:rPr>
        <w:t xml:space="preserve"> основные п</w:t>
      </w:r>
      <w:r w:rsidR="006F3C1D" w:rsidRPr="007C69A3">
        <w:rPr>
          <w:rFonts w:ascii="Times New Roman" w:hAnsi="Times New Roman" w:cs="Times New Roman"/>
          <w:b w:val="0"/>
          <w:bCs w:val="0"/>
          <w:color w:val="000000"/>
          <w:lang w:bidi="ru-RU"/>
        </w:rPr>
        <w:t>онят</w:t>
      </w:r>
      <w:r w:rsidR="0011263F" w:rsidRPr="007C69A3">
        <w:rPr>
          <w:rFonts w:ascii="Times New Roman" w:hAnsi="Times New Roman" w:cs="Times New Roman"/>
          <w:b w:val="0"/>
          <w:bCs w:val="0"/>
          <w:color w:val="000000"/>
          <w:lang w:bidi="ru-RU"/>
        </w:rPr>
        <w:t>ия</w:t>
      </w:r>
      <w:r w:rsidR="006F3C1D" w:rsidRPr="007C69A3">
        <w:rPr>
          <w:rFonts w:ascii="Times New Roman" w:hAnsi="Times New Roman" w:cs="Times New Roman"/>
          <w:b w:val="0"/>
          <w:bCs w:val="0"/>
          <w:color w:val="000000"/>
          <w:lang w:bidi="ru-RU"/>
        </w:rPr>
        <w:t>, виды</w:t>
      </w:r>
      <w:r w:rsidR="0011263F" w:rsidRPr="007C69A3">
        <w:rPr>
          <w:rFonts w:ascii="Times New Roman" w:hAnsi="Times New Roman" w:cs="Times New Roman"/>
          <w:b w:val="0"/>
          <w:bCs w:val="0"/>
          <w:color w:val="000000"/>
          <w:lang w:bidi="ru-RU"/>
        </w:rPr>
        <w:t>, цели и правила</w:t>
      </w:r>
      <w:r w:rsidR="006F3C1D" w:rsidRPr="007C69A3">
        <w:rPr>
          <w:rFonts w:ascii="Times New Roman" w:hAnsi="Times New Roman" w:cs="Times New Roman"/>
          <w:b w:val="0"/>
          <w:bCs w:val="0"/>
          <w:color w:val="000000"/>
          <w:lang w:bidi="ru-RU"/>
        </w:rPr>
        <w:t xml:space="preserve">. </w:t>
      </w:r>
      <w:r w:rsidR="004131C4" w:rsidRPr="007C69A3">
        <w:rPr>
          <w:rFonts w:ascii="Times New Roman" w:hAnsi="Times New Roman" w:cs="Times New Roman"/>
          <w:b w:val="0"/>
          <w:bCs w:val="0"/>
          <w:color w:val="000000"/>
          <w:lang w:bidi="ru-RU"/>
        </w:rPr>
        <w:t>О</w:t>
      </w:r>
      <w:r w:rsidR="00860438" w:rsidRPr="007C69A3">
        <w:rPr>
          <w:rFonts w:ascii="Times New Roman" w:hAnsi="Times New Roman" w:cs="Times New Roman"/>
          <w:b w:val="0"/>
          <w:bCs w:val="0"/>
          <w:color w:val="000000"/>
          <w:lang w:bidi="ru-RU"/>
        </w:rPr>
        <w:t>собенности применения таможенных процедур в ТК ЕАЭС. Краткая характеристика т</w:t>
      </w:r>
      <w:r w:rsidR="0011263F" w:rsidRPr="007C69A3">
        <w:rPr>
          <w:rFonts w:ascii="Times New Roman" w:hAnsi="Times New Roman" w:cs="Times New Roman"/>
          <w:b w:val="0"/>
          <w:bCs w:val="0"/>
          <w:color w:val="000000"/>
          <w:lang w:bidi="ru-RU"/>
        </w:rPr>
        <w:t>аможенны</w:t>
      </w:r>
      <w:r w:rsidR="00860438" w:rsidRPr="007C69A3">
        <w:rPr>
          <w:rFonts w:ascii="Times New Roman" w:hAnsi="Times New Roman" w:cs="Times New Roman"/>
          <w:b w:val="0"/>
          <w:bCs w:val="0"/>
          <w:color w:val="000000"/>
          <w:lang w:bidi="ru-RU"/>
        </w:rPr>
        <w:t>х</w:t>
      </w:r>
      <w:r w:rsidR="0011263F" w:rsidRPr="007C69A3">
        <w:rPr>
          <w:rFonts w:ascii="Times New Roman" w:hAnsi="Times New Roman" w:cs="Times New Roman"/>
          <w:b w:val="0"/>
          <w:bCs w:val="0"/>
          <w:color w:val="000000"/>
          <w:lang w:bidi="ru-RU"/>
        </w:rPr>
        <w:t xml:space="preserve"> процедур</w:t>
      </w:r>
      <w:r w:rsidR="00860438" w:rsidRPr="007C69A3">
        <w:rPr>
          <w:rFonts w:ascii="Times New Roman" w:hAnsi="Times New Roman" w:cs="Times New Roman"/>
          <w:b w:val="0"/>
          <w:bCs w:val="0"/>
          <w:color w:val="000000"/>
          <w:lang w:bidi="ru-RU"/>
        </w:rPr>
        <w:t xml:space="preserve"> </w:t>
      </w:r>
      <w:r w:rsidR="0011263F" w:rsidRPr="007C69A3">
        <w:rPr>
          <w:rFonts w:ascii="Times New Roman" w:hAnsi="Times New Roman" w:cs="Times New Roman"/>
          <w:b w:val="0"/>
          <w:bCs w:val="0"/>
          <w:color w:val="000000"/>
          <w:lang w:bidi="ru-RU"/>
        </w:rPr>
        <w:t xml:space="preserve">выпуска для внутреннего потребления и экспорта. </w:t>
      </w:r>
    </w:p>
    <w:p w14:paraId="6044570D" w14:textId="367D6179" w:rsidR="006F3C1D" w:rsidRPr="007C69A3" w:rsidRDefault="006F3C1D" w:rsidP="004131C4">
      <w:pPr>
        <w:pStyle w:val="30"/>
        <w:ind w:firstLine="709"/>
        <w:jc w:val="both"/>
        <w:rPr>
          <w:rFonts w:ascii="Times New Roman" w:hAnsi="Times New Roman" w:cs="Times New Roman"/>
          <w:b w:val="0"/>
          <w:bCs w:val="0"/>
          <w:color w:val="000000"/>
          <w:lang w:bidi="ru-RU"/>
        </w:rPr>
      </w:pPr>
    </w:p>
    <w:p w14:paraId="3C8FC01A" w14:textId="42EFF8A6" w:rsidR="00FB6931" w:rsidRPr="007C69A3" w:rsidRDefault="00FB6931" w:rsidP="0074552B">
      <w:pPr>
        <w:pStyle w:val="30"/>
        <w:ind w:firstLine="709"/>
        <w:jc w:val="both"/>
        <w:rPr>
          <w:rFonts w:ascii="Times New Roman" w:hAnsi="Times New Roman" w:cs="Times New Roman"/>
          <w:b w:val="0"/>
          <w:bCs w:val="0"/>
          <w:color w:val="000000"/>
          <w:lang w:bidi="ru-RU"/>
        </w:rPr>
      </w:pPr>
      <w:r w:rsidRPr="007C69A3">
        <w:rPr>
          <w:rFonts w:ascii="Times New Roman" w:hAnsi="Times New Roman" w:cs="Times New Roman"/>
          <w:color w:val="000000"/>
          <w:lang w:bidi="ru-RU"/>
        </w:rPr>
        <w:t xml:space="preserve">Тема 3. </w:t>
      </w:r>
      <w:r w:rsidR="00D13271" w:rsidRPr="007C69A3">
        <w:rPr>
          <w:rFonts w:ascii="Times New Roman" w:hAnsi="Times New Roman" w:cs="Times New Roman"/>
          <w:bCs w:val="0"/>
          <w:color w:val="000000"/>
          <w:lang w:bidi="ru-RU"/>
        </w:rPr>
        <w:t>Вз</w:t>
      </w:r>
      <w:r w:rsidR="00213359" w:rsidRPr="007C69A3">
        <w:rPr>
          <w:rFonts w:ascii="Times New Roman" w:hAnsi="Times New Roman" w:cs="Times New Roman"/>
          <w:bCs w:val="0"/>
          <w:color w:val="000000"/>
          <w:lang w:bidi="ru-RU"/>
        </w:rPr>
        <w:t>имани</w:t>
      </w:r>
      <w:r w:rsidR="00D13271" w:rsidRPr="007C69A3">
        <w:rPr>
          <w:rFonts w:ascii="Times New Roman" w:hAnsi="Times New Roman" w:cs="Times New Roman"/>
          <w:bCs w:val="0"/>
          <w:color w:val="000000"/>
          <w:lang w:bidi="ru-RU"/>
        </w:rPr>
        <w:t>е</w:t>
      </w:r>
      <w:r w:rsidR="00213359" w:rsidRPr="007C69A3">
        <w:rPr>
          <w:rFonts w:ascii="Times New Roman" w:hAnsi="Times New Roman" w:cs="Times New Roman"/>
          <w:bCs w:val="0"/>
          <w:color w:val="000000"/>
          <w:lang w:bidi="ru-RU"/>
        </w:rPr>
        <w:t xml:space="preserve"> таможенных платежей</w:t>
      </w:r>
      <w:r w:rsidR="00686823" w:rsidRPr="007C69A3">
        <w:rPr>
          <w:rFonts w:ascii="Times New Roman" w:hAnsi="Times New Roman" w:cs="Times New Roman"/>
          <w:bCs w:val="0"/>
          <w:color w:val="000000"/>
          <w:lang w:bidi="ru-RU"/>
        </w:rPr>
        <w:t>, особых пошлин</w:t>
      </w:r>
      <w:r w:rsidR="00213359" w:rsidRPr="007C69A3">
        <w:rPr>
          <w:rFonts w:ascii="Times New Roman" w:hAnsi="Times New Roman" w:cs="Times New Roman"/>
          <w:bCs w:val="0"/>
          <w:color w:val="000000"/>
          <w:lang w:bidi="ru-RU"/>
        </w:rPr>
        <w:t xml:space="preserve"> </w:t>
      </w:r>
      <w:r w:rsidR="00C714BA" w:rsidRPr="007C69A3">
        <w:rPr>
          <w:rFonts w:ascii="Times New Roman" w:hAnsi="Times New Roman" w:cs="Times New Roman"/>
          <w:bCs w:val="0"/>
          <w:color w:val="000000"/>
          <w:lang w:bidi="ru-RU"/>
        </w:rPr>
        <w:t>и определени</w:t>
      </w:r>
      <w:r w:rsidR="00D13271" w:rsidRPr="007C69A3">
        <w:rPr>
          <w:rFonts w:ascii="Times New Roman" w:hAnsi="Times New Roman" w:cs="Times New Roman"/>
          <w:bCs w:val="0"/>
          <w:color w:val="000000"/>
          <w:lang w:bidi="ru-RU"/>
        </w:rPr>
        <w:t>е</w:t>
      </w:r>
      <w:r w:rsidR="00C714BA" w:rsidRPr="007C69A3">
        <w:rPr>
          <w:rFonts w:ascii="Times New Roman" w:hAnsi="Times New Roman" w:cs="Times New Roman"/>
          <w:bCs w:val="0"/>
          <w:color w:val="000000"/>
          <w:lang w:bidi="ru-RU"/>
        </w:rPr>
        <w:t xml:space="preserve"> таможенной стоимости</w:t>
      </w:r>
      <w:r w:rsidR="00D13271" w:rsidRPr="007C69A3">
        <w:rPr>
          <w:rFonts w:ascii="Times New Roman" w:hAnsi="Times New Roman" w:cs="Times New Roman"/>
          <w:bCs w:val="0"/>
          <w:color w:val="000000"/>
          <w:lang w:bidi="ru-RU"/>
        </w:rPr>
        <w:t>: понятия, действующий порядок и особенности применения</w:t>
      </w:r>
      <w:r w:rsidR="007B1339" w:rsidRPr="007C69A3">
        <w:rPr>
          <w:rFonts w:ascii="Times New Roman" w:hAnsi="Times New Roman" w:cs="Times New Roman"/>
          <w:bCs w:val="0"/>
          <w:color w:val="000000"/>
          <w:lang w:bidi="ru-RU"/>
        </w:rPr>
        <w:t>.</w:t>
      </w:r>
      <w:r w:rsidR="0071240F" w:rsidRPr="007C69A3">
        <w:rPr>
          <w:rFonts w:ascii="Times New Roman" w:hAnsi="Times New Roman" w:cs="Times New Roman"/>
          <w:b w:val="0"/>
          <w:bCs w:val="0"/>
          <w:color w:val="000000"/>
          <w:lang w:bidi="ru-RU"/>
        </w:rPr>
        <w:t xml:space="preserve"> </w:t>
      </w:r>
    </w:p>
    <w:p w14:paraId="4B8457D6" w14:textId="77777777" w:rsidR="00A1544E" w:rsidRPr="007C69A3" w:rsidRDefault="00686823" w:rsidP="00A1544E">
      <w:pPr>
        <w:pStyle w:val="30"/>
        <w:ind w:firstLine="709"/>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 xml:space="preserve">Сущность таможенных платежей, их роль и значение. </w:t>
      </w:r>
      <w:r w:rsidR="004336BF" w:rsidRPr="007C69A3">
        <w:rPr>
          <w:rFonts w:ascii="Times New Roman" w:hAnsi="Times New Roman" w:cs="Times New Roman"/>
          <w:b w:val="0"/>
          <w:bCs w:val="0"/>
          <w:color w:val="000000"/>
          <w:lang w:bidi="ru-RU"/>
        </w:rPr>
        <w:t xml:space="preserve">Основы правового регулирования взимания таможенных платежей в ЕАЭС. </w:t>
      </w:r>
      <w:r w:rsidR="00D13271" w:rsidRPr="007C69A3">
        <w:rPr>
          <w:rFonts w:ascii="Times New Roman" w:hAnsi="Times New Roman" w:cs="Times New Roman"/>
          <w:b w:val="0"/>
          <w:bCs w:val="0"/>
          <w:color w:val="000000"/>
          <w:lang w:bidi="ru-RU"/>
        </w:rPr>
        <w:t>Товарная номенклатура внешнеэкономической деятельности (ТН ВЭД</w:t>
      </w:r>
      <w:r w:rsidR="003F5FA0" w:rsidRPr="007C69A3">
        <w:t xml:space="preserve"> </w:t>
      </w:r>
      <w:r w:rsidR="003F5FA0" w:rsidRPr="007C69A3">
        <w:rPr>
          <w:rFonts w:ascii="Times New Roman" w:hAnsi="Times New Roman" w:cs="Times New Roman"/>
          <w:b w:val="0"/>
          <w:bCs w:val="0"/>
          <w:color w:val="000000"/>
          <w:lang w:bidi="ru-RU"/>
        </w:rPr>
        <w:t>ЕАЭС</w:t>
      </w:r>
      <w:r w:rsidR="00D13271" w:rsidRPr="007C69A3">
        <w:rPr>
          <w:rFonts w:ascii="Times New Roman" w:hAnsi="Times New Roman" w:cs="Times New Roman"/>
          <w:b w:val="0"/>
          <w:bCs w:val="0"/>
          <w:color w:val="000000"/>
          <w:lang w:bidi="ru-RU"/>
        </w:rPr>
        <w:t xml:space="preserve">) как системообразующий элемент таможенного тарифа. Единый таможенный тариф ЕАЭС (ЕТТ ЕАЭС): понятие, структура, функции, принципы построения. </w:t>
      </w:r>
      <w:r w:rsidR="002B7D9D" w:rsidRPr="007C69A3">
        <w:rPr>
          <w:rFonts w:ascii="Times New Roman" w:hAnsi="Times New Roman" w:cs="Times New Roman"/>
          <w:b w:val="0"/>
          <w:bCs w:val="0"/>
          <w:color w:val="000000"/>
          <w:lang w:bidi="ru-RU"/>
        </w:rPr>
        <w:t xml:space="preserve">Роль происхождения товаров в таможенно-тарифном регулировании ВЭД. </w:t>
      </w:r>
      <w:r w:rsidR="0071240F" w:rsidRPr="007C69A3">
        <w:rPr>
          <w:rFonts w:ascii="Times New Roman" w:hAnsi="Times New Roman" w:cs="Times New Roman"/>
          <w:b w:val="0"/>
          <w:bCs w:val="0"/>
          <w:color w:val="000000"/>
          <w:lang w:bidi="ru-RU"/>
        </w:rPr>
        <w:t>Таможенная пошлина в системе таможенных платежей</w:t>
      </w:r>
      <w:r w:rsidR="003B3068" w:rsidRPr="007C69A3">
        <w:rPr>
          <w:rFonts w:ascii="Times New Roman" w:hAnsi="Times New Roman" w:cs="Times New Roman"/>
          <w:b w:val="0"/>
          <w:bCs w:val="0"/>
          <w:color w:val="000000"/>
          <w:lang w:bidi="ru-RU"/>
        </w:rPr>
        <w:t>: понятие, значение и порядок взимания</w:t>
      </w:r>
      <w:r w:rsidR="0071240F" w:rsidRPr="007C69A3">
        <w:rPr>
          <w:rFonts w:ascii="Times New Roman" w:hAnsi="Times New Roman" w:cs="Times New Roman"/>
          <w:b w:val="0"/>
          <w:bCs w:val="0"/>
          <w:color w:val="000000"/>
          <w:lang w:bidi="ru-RU"/>
        </w:rPr>
        <w:t xml:space="preserve">. </w:t>
      </w:r>
      <w:r w:rsidR="00051571" w:rsidRPr="007C69A3">
        <w:rPr>
          <w:rFonts w:ascii="Times New Roman" w:hAnsi="Times New Roman" w:cs="Times New Roman"/>
          <w:b w:val="0"/>
          <w:bCs w:val="0"/>
          <w:color w:val="000000"/>
          <w:lang w:bidi="ru-RU"/>
        </w:rPr>
        <w:t>Тарифные преференции и тарифные льготы.</w:t>
      </w:r>
      <w:r w:rsidR="00530845" w:rsidRPr="007C69A3">
        <w:rPr>
          <w:rFonts w:ascii="Times New Roman" w:hAnsi="Times New Roman" w:cs="Times New Roman"/>
          <w:b w:val="0"/>
          <w:bCs w:val="0"/>
          <w:color w:val="000000"/>
          <w:lang w:bidi="ru-RU"/>
        </w:rPr>
        <w:t xml:space="preserve"> </w:t>
      </w:r>
      <w:r w:rsidR="00977503" w:rsidRPr="007C69A3">
        <w:rPr>
          <w:rFonts w:ascii="Times New Roman" w:hAnsi="Times New Roman" w:cs="Times New Roman"/>
          <w:b w:val="0"/>
          <w:bCs w:val="0"/>
          <w:color w:val="000000"/>
          <w:lang w:bidi="ru-RU"/>
        </w:rPr>
        <w:t xml:space="preserve">Таможенная стоимость товаров и методы ее определения. Основы контроля таможенной стоимости товаров в ЕАЭС и в России. НДС и акцизы в системе таможенных платежей: порядок и особенности взимания. </w:t>
      </w:r>
      <w:r w:rsidR="0074552B" w:rsidRPr="007C69A3">
        <w:rPr>
          <w:rFonts w:ascii="Times New Roman" w:hAnsi="Times New Roman" w:cs="Times New Roman"/>
          <w:b w:val="0"/>
          <w:bCs w:val="0"/>
          <w:color w:val="000000"/>
          <w:lang w:bidi="ru-RU"/>
        </w:rPr>
        <w:t>Таможенные сборы как вид таможенных платежей</w:t>
      </w:r>
      <w:r w:rsidR="00977503" w:rsidRPr="007C69A3">
        <w:rPr>
          <w:rFonts w:ascii="Times New Roman" w:hAnsi="Times New Roman" w:cs="Times New Roman"/>
          <w:b w:val="0"/>
          <w:bCs w:val="0"/>
          <w:color w:val="000000"/>
          <w:lang w:bidi="ru-RU"/>
        </w:rPr>
        <w:t>.</w:t>
      </w:r>
      <w:r w:rsidR="0074552B" w:rsidRPr="007C69A3">
        <w:rPr>
          <w:rFonts w:ascii="Times New Roman" w:hAnsi="Times New Roman" w:cs="Times New Roman"/>
          <w:b w:val="0"/>
          <w:bCs w:val="0"/>
          <w:color w:val="000000"/>
          <w:lang w:bidi="ru-RU"/>
        </w:rPr>
        <w:t xml:space="preserve"> </w:t>
      </w:r>
      <w:r w:rsidR="00530845" w:rsidRPr="007C69A3">
        <w:rPr>
          <w:rFonts w:ascii="Times New Roman" w:hAnsi="Times New Roman" w:cs="Times New Roman"/>
          <w:b w:val="0"/>
          <w:bCs w:val="0"/>
          <w:color w:val="000000"/>
          <w:lang w:bidi="ru-RU"/>
        </w:rPr>
        <w:t xml:space="preserve">Специальные, антидемпинговые, компенсационные пошлины как защитные меры внутреннего рынка: понятия и особенности применения. </w:t>
      </w:r>
      <w:r w:rsidR="0074552B" w:rsidRPr="007C69A3">
        <w:rPr>
          <w:rFonts w:ascii="Times New Roman" w:hAnsi="Times New Roman" w:cs="Times New Roman"/>
          <w:b w:val="0"/>
          <w:bCs w:val="0"/>
          <w:color w:val="000000"/>
          <w:lang w:bidi="ru-RU"/>
        </w:rPr>
        <w:t xml:space="preserve">Декларирование таможенных платежей. </w:t>
      </w:r>
      <w:r w:rsidR="006063EA" w:rsidRPr="007C69A3">
        <w:rPr>
          <w:rFonts w:ascii="Times New Roman" w:hAnsi="Times New Roman" w:cs="Times New Roman"/>
          <w:b w:val="0"/>
          <w:bCs w:val="0"/>
          <w:color w:val="000000"/>
          <w:lang w:bidi="ru-RU"/>
        </w:rPr>
        <w:t>Порядок исчисления и уплаты таможенных платежей в ЕАЭС и в России.</w:t>
      </w:r>
    </w:p>
    <w:p w14:paraId="1C253A73" w14:textId="77777777" w:rsidR="00B44A7D" w:rsidRPr="007C69A3" w:rsidRDefault="00B44A7D" w:rsidP="00B44A7D">
      <w:pPr>
        <w:pStyle w:val="30"/>
        <w:ind w:firstLine="709"/>
        <w:jc w:val="both"/>
        <w:rPr>
          <w:rFonts w:ascii="Times New Roman" w:hAnsi="Times New Roman" w:cs="Times New Roman"/>
          <w:b w:val="0"/>
          <w:bCs w:val="0"/>
          <w:color w:val="000000"/>
          <w:lang w:bidi="ru-RU"/>
        </w:rPr>
      </w:pPr>
      <w:r w:rsidRPr="007C69A3">
        <w:rPr>
          <w:rFonts w:ascii="Times New Roman" w:hAnsi="Times New Roman" w:cs="Times New Roman"/>
          <w:b w:val="0"/>
          <w:color w:val="000000"/>
          <w:lang w:bidi="ru-RU"/>
        </w:rPr>
        <w:t>Влияние таможенной политики государств и наднациональных объединений на международный бизнес. Современные технологии в международной торговле. Проблемы сотрудничества международного бизнеса и таможенных органов. Особенности бизнес-планирования во внешнеторговой деятельности (при перемещении товаров через таможенную границу).</w:t>
      </w:r>
    </w:p>
    <w:p w14:paraId="7DBFADC8" w14:textId="3D7AC6C5" w:rsidR="00AB3C77" w:rsidRPr="007C69A3" w:rsidRDefault="00AB3C77" w:rsidP="00993478">
      <w:pPr>
        <w:pStyle w:val="30"/>
        <w:ind w:firstLine="709"/>
        <w:jc w:val="both"/>
        <w:rPr>
          <w:rFonts w:ascii="Times New Roman" w:hAnsi="Times New Roman" w:cs="Times New Roman"/>
          <w:b w:val="0"/>
          <w:bCs w:val="0"/>
          <w:color w:val="000000"/>
          <w:lang w:bidi="ru-RU"/>
        </w:rPr>
      </w:pPr>
    </w:p>
    <w:p w14:paraId="0A54348F" w14:textId="77777777" w:rsidR="00C31399" w:rsidRPr="007C69A3" w:rsidRDefault="00C31399" w:rsidP="001F3E67">
      <w:pPr>
        <w:pStyle w:val="30"/>
        <w:shd w:val="clear" w:color="auto" w:fill="auto"/>
        <w:spacing w:line="240" w:lineRule="auto"/>
        <w:jc w:val="both"/>
        <w:rPr>
          <w:rFonts w:ascii="Times New Roman" w:hAnsi="Times New Roman" w:cs="Times New Roman"/>
          <w:color w:val="000000"/>
          <w:lang w:bidi="ru-RU"/>
        </w:rPr>
      </w:pPr>
    </w:p>
    <w:p w14:paraId="5FFAAEC1" w14:textId="33777F1C" w:rsidR="00C31399" w:rsidRPr="007C69A3" w:rsidRDefault="00C31399" w:rsidP="00952FC1">
      <w:pPr>
        <w:pStyle w:val="30"/>
        <w:shd w:val="clear" w:color="auto" w:fill="auto"/>
        <w:spacing w:line="240" w:lineRule="auto"/>
        <w:ind w:firstLine="709"/>
        <w:jc w:val="both"/>
        <w:rPr>
          <w:rFonts w:ascii="Times New Roman" w:hAnsi="Times New Roman" w:cs="Times New Roman"/>
          <w:color w:val="000000"/>
          <w:lang w:bidi="ru-RU"/>
        </w:rPr>
      </w:pPr>
      <w:r w:rsidRPr="007C69A3">
        <w:rPr>
          <w:rFonts w:ascii="Times New Roman" w:hAnsi="Times New Roman" w:cs="Times New Roman"/>
          <w:color w:val="000000"/>
          <w:lang w:bidi="ru-RU"/>
        </w:rPr>
        <w:lastRenderedPageBreak/>
        <w:t>5.2 Учебно-тематический план</w:t>
      </w:r>
    </w:p>
    <w:p w14:paraId="5C89E59B" w14:textId="77777777" w:rsidR="001F0960" w:rsidRPr="007C69A3" w:rsidRDefault="001F0960" w:rsidP="001F0960">
      <w:pPr>
        <w:tabs>
          <w:tab w:val="right" w:pos="851"/>
        </w:tabs>
        <w:ind w:firstLine="709"/>
        <w:jc w:val="right"/>
        <w:rPr>
          <w:sz w:val="28"/>
          <w:szCs w:val="28"/>
        </w:rPr>
      </w:pPr>
      <w:r w:rsidRPr="007C69A3">
        <w:rPr>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127"/>
        <w:gridCol w:w="708"/>
        <w:gridCol w:w="1134"/>
        <w:gridCol w:w="1005"/>
        <w:gridCol w:w="1560"/>
        <w:gridCol w:w="1405"/>
        <w:gridCol w:w="1694"/>
      </w:tblGrid>
      <w:tr w:rsidR="001F0960" w:rsidRPr="007C69A3" w14:paraId="7B7E401A" w14:textId="77777777" w:rsidTr="009926EC">
        <w:tc>
          <w:tcPr>
            <w:tcW w:w="276" w:type="pct"/>
            <w:vMerge w:val="restart"/>
            <w:shd w:val="clear" w:color="auto" w:fill="auto"/>
          </w:tcPr>
          <w:p w14:paraId="313A63A5" w14:textId="77777777" w:rsidR="001F0960" w:rsidRPr="007C69A3" w:rsidRDefault="001F0960" w:rsidP="001F0960">
            <w:pPr>
              <w:tabs>
                <w:tab w:val="right" w:pos="851"/>
              </w:tabs>
              <w:jc w:val="both"/>
              <w:rPr>
                <w:sz w:val="24"/>
                <w:szCs w:val="24"/>
              </w:rPr>
            </w:pPr>
            <w:r w:rsidRPr="007C69A3">
              <w:rPr>
                <w:sz w:val="24"/>
                <w:szCs w:val="24"/>
              </w:rPr>
              <w:t>№</w:t>
            </w:r>
          </w:p>
          <w:p w14:paraId="280D7FD8" w14:textId="48E063F0" w:rsidR="001F0960" w:rsidRPr="007C69A3" w:rsidRDefault="001F0960" w:rsidP="001F0960">
            <w:pPr>
              <w:tabs>
                <w:tab w:val="right" w:pos="851"/>
              </w:tabs>
              <w:jc w:val="both"/>
              <w:rPr>
                <w:sz w:val="24"/>
                <w:szCs w:val="24"/>
              </w:rPr>
            </w:pPr>
            <w:r w:rsidRPr="007C69A3">
              <w:rPr>
                <w:sz w:val="24"/>
                <w:szCs w:val="24"/>
              </w:rPr>
              <w:t>п/п</w:t>
            </w:r>
          </w:p>
        </w:tc>
        <w:tc>
          <w:tcPr>
            <w:tcW w:w="1043" w:type="pct"/>
            <w:vMerge w:val="restart"/>
            <w:shd w:val="clear" w:color="auto" w:fill="auto"/>
          </w:tcPr>
          <w:p w14:paraId="28EE3F36" w14:textId="77777777" w:rsidR="001F0960" w:rsidRPr="007C69A3" w:rsidRDefault="001F0960" w:rsidP="001F0960">
            <w:pPr>
              <w:tabs>
                <w:tab w:val="right" w:pos="851"/>
              </w:tabs>
              <w:jc w:val="both"/>
              <w:rPr>
                <w:sz w:val="22"/>
                <w:szCs w:val="22"/>
              </w:rPr>
            </w:pPr>
            <w:r w:rsidRPr="007C69A3">
              <w:rPr>
                <w:b/>
                <w:sz w:val="22"/>
                <w:szCs w:val="22"/>
              </w:rPr>
              <w:t>Наименование тем (разделов) дисциплины</w:t>
            </w:r>
          </w:p>
        </w:tc>
        <w:tc>
          <w:tcPr>
            <w:tcW w:w="2850" w:type="pct"/>
            <w:gridSpan w:val="5"/>
          </w:tcPr>
          <w:p w14:paraId="56FBC7DE" w14:textId="77777777" w:rsidR="001F0960" w:rsidRPr="007C69A3" w:rsidRDefault="001F0960" w:rsidP="001F0960">
            <w:pPr>
              <w:tabs>
                <w:tab w:val="right" w:pos="851"/>
              </w:tabs>
              <w:jc w:val="both"/>
              <w:rPr>
                <w:b/>
                <w:sz w:val="24"/>
                <w:szCs w:val="24"/>
              </w:rPr>
            </w:pPr>
            <w:r w:rsidRPr="007C69A3">
              <w:rPr>
                <w:b/>
                <w:sz w:val="24"/>
                <w:szCs w:val="24"/>
              </w:rPr>
              <w:t>Трудоемкость в часах</w:t>
            </w:r>
          </w:p>
        </w:tc>
        <w:tc>
          <w:tcPr>
            <w:tcW w:w="831" w:type="pct"/>
            <w:vMerge w:val="restart"/>
            <w:shd w:val="clear" w:color="auto" w:fill="auto"/>
          </w:tcPr>
          <w:p w14:paraId="142F73E8" w14:textId="77777777" w:rsidR="001F0960" w:rsidRPr="007C69A3" w:rsidRDefault="001F0960" w:rsidP="001F0960">
            <w:pPr>
              <w:tabs>
                <w:tab w:val="right" w:pos="851"/>
              </w:tabs>
              <w:jc w:val="both"/>
              <w:rPr>
                <w:b/>
                <w:sz w:val="24"/>
                <w:szCs w:val="24"/>
              </w:rPr>
            </w:pPr>
            <w:r w:rsidRPr="007C69A3">
              <w:rPr>
                <w:b/>
                <w:sz w:val="24"/>
                <w:szCs w:val="24"/>
              </w:rPr>
              <w:t>Формы текущего контроля успеваемости</w:t>
            </w:r>
          </w:p>
        </w:tc>
      </w:tr>
      <w:tr w:rsidR="001F0960" w:rsidRPr="007C69A3" w14:paraId="1909C3D4" w14:textId="77777777" w:rsidTr="009926EC">
        <w:tc>
          <w:tcPr>
            <w:tcW w:w="276" w:type="pct"/>
            <w:vMerge/>
            <w:shd w:val="clear" w:color="auto" w:fill="auto"/>
          </w:tcPr>
          <w:p w14:paraId="356E27D2" w14:textId="77777777" w:rsidR="001F0960" w:rsidRPr="007C69A3" w:rsidRDefault="001F0960" w:rsidP="001F0960">
            <w:pPr>
              <w:tabs>
                <w:tab w:val="right" w:pos="851"/>
              </w:tabs>
              <w:jc w:val="both"/>
              <w:rPr>
                <w:sz w:val="24"/>
                <w:szCs w:val="24"/>
              </w:rPr>
            </w:pPr>
          </w:p>
        </w:tc>
        <w:tc>
          <w:tcPr>
            <w:tcW w:w="1043" w:type="pct"/>
            <w:vMerge/>
            <w:shd w:val="clear" w:color="auto" w:fill="auto"/>
          </w:tcPr>
          <w:p w14:paraId="5DFA7F39" w14:textId="77777777" w:rsidR="001F0960" w:rsidRPr="007C69A3" w:rsidRDefault="001F0960" w:rsidP="001F0960">
            <w:pPr>
              <w:tabs>
                <w:tab w:val="right" w:pos="851"/>
              </w:tabs>
              <w:jc w:val="both"/>
              <w:rPr>
                <w:sz w:val="24"/>
                <w:szCs w:val="24"/>
              </w:rPr>
            </w:pPr>
          </w:p>
        </w:tc>
        <w:tc>
          <w:tcPr>
            <w:tcW w:w="347" w:type="pct"/>
            <w:vMerge w:val="restart"/>
            <w:shd w:val="clear" w:color="auto" w:fill="auto"/>
            <w:textDirection w:val="btLr"/>
          </w:tcPr>
          <w:p w14:paraId="6DEFA909" w14:textId="595788C5" w:rsidR="001F0960" w:rsidRPr="007C69A3" w:rsidRDefault="00B6190D" w:rsidP="00B6190D">
            <w:pPr>
              <w:tabs>
                <w:tab w:val="right" w:pos="851"/>
              </w:tabs>
              <w:ind w:left="113" w:right="113"/>
              <w:jc w:val="both"/>
              <w:rPr>
                <w:b/>
                <w:sz w:val="24"/>
                <w:szCs w:val="24"/>
              </w:rPr>
            </w:pPr>
            <w:r w:rsidRPr="007C69A3">
              <w:rPr>
                <w:b/>
                <w:sz w:val="24"/>
                <w:szCs w:val="24"/>
              </w:rPr>
              <w:t>Всего</w:t>
            </w:r>
          </w:p>
        </w:tc>
        <w:tc>
          <w:tcPr>
            <w:tcW w:w="1814" w:type="pct"/>
            <w:gridSpan w:val="3"/>
            <w:shd w:val="clear" w:color="auto" w:fill="auto"/>
          </w:tcPr>
          <w:p w14:paraId="1E34BDBA" w14:textId="77777777" w:rsidR="001F0960" w:rsidRPr="007C69A3" w:rsidRDefault="001F0960" w:rsidP="001F0960">
            <w:pPr>
              <w:tabs>
                <w:tab w:val="right" w:pos="851"/>
              </w:tabs>
              <w:jc w:val="both"/>
              <w:rPr>
                <w:b/>
                <w:sz w:val="24"/>
                <w:szCs w:val="24"/>
              </w:rPr>
            </w:pPr>
            <w:r w:rsidRPr="007C69A3">
              <w:rPr>
                <w:b/>
                <w:sz w:val="24"/>
                <w:szCs w:val="24"/>
              </w:rPr>
              <w:t>Контактная работа - Аудиторная работа</w:t>
            </w:r>
          </w:p>
        </w:tc>
        <w:tc>
          <w:tcPr>
            <w:tcW w:w="689" w:type="pct"/>
            <w:vMerge w:val="restart"/>
            <w:shd w:val="clear" w:color="auto" w:fill="auto"/>
            <w:textDirection w:val="btLr"/>
          </w:tcPr>
          <w:p w14:paraId="685F3AFF" w14:textId="77777777" w:rsidR="001F0960" w:rsidRPr="007C69A3" w:rsidRDefault="001F0960" w:rsidP="00B6190D">
            <w:pPr>
              <w:tabs>
                <w:tab w:val="right" w:pos="851"/>
              </w:tabs>
              <w:ind w:left="113" w:right="113"/>
              <w:jc w:val="both"/>
              <w:rPr>
                <w:sz w:val="24"/>
                <w:szCs w:val="24"/>
              </w:rPr>
            </w:pPr>
            <w:r w:rsidRPr="007C69A3">
              <w:rPr>
                <w:b/>
                <w:sz w:val="24"/>
                <w:szCs w:val="24"/>
              </w:rPr>
              <w:t>Самостоятельная работа</w:t>
            </w:r>
          </w:p>
        </w:tc>
        <w:tc>
          <w:tcPr>
            <w:tcW w:w="831" w:type="pct"/>
            <w:vMerge/>
            <w:shd w:val="clear" w:color="auto" w:fill="auto"/>
          </w:tcPr>
          <w:p w14:paraId="28672BD8" w14:textId="77777777" w:rsidR="001F0960" w:rsidRPr="007C69A3" w:rsidRDefault="001F0960" w:rsidP="001F0960">
            <w:pPr>
              <w:tabs>
                <w:tab w:val="right" w:pos="851"/>
              </w:tabs>
              <w:jc w:val="both"/>
              <w:rPr>
                <w:sz w:val="24"/>
                <w:szCs w:val="24"/>
              </w:rPr>
            </w:pPr>
          </w:p>
        </w:tc>
      </w:tr>
      <w:tr w:rsidR="001F0960" w:rsidRPr="007C69A3" w14:paraId="78CE31A4" w14:textId="77777777" w:rsidTr="009926EC">
        <w:trPr>
          <w:cantSplit/>
          <w:trHeight w:val="1673"/>
        </w:trPr>
        <w:tc>
          <w:tcPr>
            <w:tcW w:w="276" w:type="pct"/>
            <w:vMerge/>
            <w:shd w:val="clear" w:color="auto" w:fill="auto"/>
          </w:tcPr>
          <w:p w14:paraId="26AA64FF" w14:textId="77777777" w:rsidR="001F0960" w:rsidRPr="007C69A3" w:rsidRDefault="001F0960" w:rsidP="001F0960">
            <w:pPr>
              <w:tabs>
                <w:tab w:val="right" w:pos="851"/>
              </w:tabs>
              <w:jc w:val="both"/>
              <w:rPr>
                <w:sz w:val="24"/>
                <w:szCs w:val="24"/>
              </w:rPr>
            </w:pPr>
          </w:p>
        </w:tc>
        <w:tc>
          <w:tcPr>
            <w:tcW w:w="1043" w:type="pct"/>
            <w:vMerge/>
            <w:shd w:val="clear" w:color="auto" w:fill="auto"/>
          </w:tcPr>
          <w:p w14:paraId="71F16153" w14:textId="77777777" w:rsidR="001F0960" w:rsidRPr="007C69A3" w:rsidRDefault="001F0960" w:rsidP="001F0960">
            <w:pPr>
              <w:tabs>
                <w:tab w:val="right" w:pos="851"/>
              </w:tabs>
              <w:jc w:val="both"/>
              <w:rPr>
                <w:sz w:val="24"/>
                <w:szCs w:val="24"/>
              </w:rPr>
            </w:pPr>
          </w:p>
        </w:tc>
        <w:tc>
          <w:tcPr>
            <w:tcW w:w="347" w:type="pct"/>
            <w:vMerge/>
            <w:shd w:val="clear" w:color="auto" w:fill="auto"/>
          </w:tcPr>
          <w:p w14:paraId="542FB36C" w14:textId="77777777" w:rsidR="001F0960" w:rsidRPr="007C69A3" w:rsidRDefault="001F0960" w:rsidP="001F0960">
            <w:pPr>
              <w:tabs>
                <w:tab w:val="right" w:pos="851"/>
              </w:tabs>
              <w:jc w:val="both"/>
              <w:rPr>
                <w:sz w:val="24"/>
                <w:szCs w:val="24"/>
              </w:rPr>
            </w:pPr>
          </w:p>
        </w:tc>
        <w:tc>
          <w:tcPr>
            <w:tcW w:w="556" w:type="pct"/>
            <w:shd w:val="clear" w:color="auto" w:fill="auto"/>
            <w:textDirection w:val="btLr"/>
          </w:tcPr>
          <w:p w14:paraId="45032341" w14:textId="77777777" w:rsidR="001F0960" w:rsidRPr="007C69A3" w:rsidRDefault="001F0960" w:rsidP="00B6190D">
            <w:pPr>
              <w:tabs>
                <w:tab w:val="right" w:pos="851"/>
              </w:tabs>
              <w:ind w:left="113" w:right="113"/>
              <w:jc w:val="both"/>
              <w:rPr>
                <w:sz w:val="24"/>
                <w:szCs w:val="24"/>
              </w:rPr>
            </w:pPr>
            <w:r w:rsidRPr="007C69A3">
              <w:rPr>
                <w:sz w:val="24"/>
                <w:szCs w:val="24"/>
              </w:rPr>
              <w:t xml:space="preserve">Общая, в </w:t>
            </w:r>
            <w:proofErr w:type="spellStart"/>
            <w:r w:rsidRPr="007C69A3">
              <w:rPr>
                <w:sz w:val="24"/>
                <w:szCs w:val="24"/>
              </w:rPr>
              <w:t>т.ч</w:t>
            </w:r>
            <w:proofErr w:type="spellEnd"/>
            <w:r w:rsidRPr="007C69A3">
              <w:rPr>
                <w:sz w:val="24"/>
                <w:szCs w:val="24"/>
              </w:rPr>
              <w:t>.:</w:t>
            </w:r>
          </w:p>
        </w:tc>
        <w:tc>
          <w:tcPr>
            <w:tcW w:w="493" w:type="pct"/>
            <w:shd w:val="clear" w:color="auto" w:fill="auto"/>
            <w:textDirection w:val="btLr"/>
          </w:tcPr>
          <w:p w14:paraId="246C5978" w14:textId="77777777" w:rsidR="001F0960" w:rsidRPr="007C69A3" w:rsidRDefault="001F0960" w:rsidP="00B6190D">
            <w:pPr>
              <w:tabs>
                <w:tab w:val="right" w:pos="851"/>
              </w:tabs>
              <w:ind w:left="113" w:right="113"/>
              <w:jc w:val="both"/>
              <w:rPr>
                <w:sz w:val="24"/>
                <w:szCs w:val="24"/>
              </w:rPr>
            </w:pPr>
            <w:r w:rsidRPr="007C69A3">
              <w:rPr>
                <w:sz w:val="24"/>
                <w:szCs w:val="24"/>
              </w:rPr>
              <w:t>Лекции</w:t>
            </w:r>
          </w:p>
        </w:tc>
        <w:tc>
          <w:tcPr>
            <w:tcW w:w="765" w:type="pct"/>
            <w:shd w:val="clear" w:color="auto" w:fill="auto"/>
            <w:textDirection w:val="btLr"/>
          </w:tcPr>
          <w:p w14:paraId="03C497E2" w14:textId="593AFFF3" w:rsidR="001F0960" w:rsidRPr="007C69A3" w:rsidRDefault="001F0960" w:rsidP="00B6190D">
            <w:pPr>
              <w:tabs>
                <w:tab w:val="right" w:pos="851"/>
              </w:tabs>
              <w:ind w:left="113" w:right="113"/>
              <w:jc w:val="both"/>
              <w:rPr>
                <w:sz w:val="24"/>
                <w:szCs w:val="24"/>
              </w:rPr>
            </w:pPr>
            <w:r w:rsidRPr="007C69A3">
              <w:rPr>
                <w:sz w:val="22"/>
                <w:szCs w:val="22"/>
              </w:rPr>
              <w:t>Семинары, практические занятия</w:t>
            </w:r>
          </w:p>
        </w:tc>
        <w:tc>
          <w:tcPr>
            <w:tcW w:w="689" w:type="pct"/>
            <w:vMerge/>
            <w:shd w:val="clear" w:color="auto" w:fill="auto"/>
          </w:tcPr>
          <w:p w14:paraId="280371AD" w14:textId="77777777" w:rsidR="001F0960" w:rsidRPr="007C69A3" w:rsidRDefault="001F0960" w:rsidP="001F0960">
            <w:pPr>
              <w:tabs>
                <w:tab w:val="right" w:pos="851"/>
              </w:tabs>
              <w:jc w:val="both"/>
              <w:rPr>
                <w:sz w:val="24"/>
                <w:szCs w:val="24"/>
              </w:rPr>
            </w:pPr>
          </w:p>
        </w:tc>
        <w:tc>
          <w:tcPr>
            <w:tcW w:w="831" w:type="pct"/>
            <w:vMerge/>
            <w:shd w:val="clear" w:color="auto" w:fill="auto"/>
          </w:tcPr>
          <w:p w14:paraId="272CB2A5" w14:textId="77777777" w:rsidR="001F0960" w:rsidRPr="007C69A3" w:rsidRDefault="001F0960" w:rsidP="001F0960">
            <w:pPr>
              <w:tabs>
                <w:tab w:val="right" w:pos="851"/>
              </w:tabs>
              <w:jc w:val="both"/>
              <w:rPr>
                <w:sz w:val="24"/>
                <w:szCs w:val="24"/>
              </w:rPr>
            </w:pPr>
          </w:p>
        </w:tc>
      </w:tr>
      <w:tr w:rsidR="001F0960" w:rsidRPr="007C69A3" w14:paraId="1FED516D" w14:textId="77777777" w:rsidTr="009926EC">
        <w:tc>
          <w:tcPr>
            <w:tcW w:w="276" w:type="pct"/>
            <w:shd w:val="clear" w:color="auto" w:fill="auto"/>
          </w:tcPr>
          <w:p w14:paraId="062126E0" w14:textId="77777777" w:rsidR="001F0960" w:rsidRPr="007C69A3" w:rsidRDefault="001F0960" w:rsidP="001F0960">
            <w:pPr>
              <w:pStyle w:val="a6"/>
              <w:numPr>
                <w:ilvl w:val="0"/>
                <w:numId w:val="6"/>
              </w:numPr>
              <w:tabs>
                <w:tab w:val="right" w:pos="851"/>
              </w:tabs>
              <w:ind w:left="0" w:firstLine="0"/>
              <w:jc w:val="both"/>
              <w:rPr>
                <w:sz w:val="24"/>
                <w:szCs w:val="24"/>
              </w:rPr>
            </w:pPr>
          </w:p>
        </w:tc>
        <w:tc>
          <w:tcPr>
            <w:tcW w:w="1043" w:type="pct"/>
            <w:shd w:val="clear" w:color="auto" w:fill="auto"/>
          </w:tcPr>
          <w:p w14:paraId="40DD23EF" w14:textId="203CB892" w:rsidR="001F0960" w:rsidRPr="007C69A3" w:rsidRDefault="00B6190D" w:rsidP="006C0313">
            <w:pPr>
              <w:pStyle w:val="21"/>
              <w:shd w:val="clear" w:color="auto" w:fill="auto"/>
              <w:spacing w:line="240" w:lineRule="auto"/>
              <w:rPr>
                <w:rFonts w:ascii="Times New Roman" w:hAnsi="Times New Roman" w:cs="Times New Roman"/>
                <w:sz w:val="24"/>
                <w:szCs w:val="24"/>
              </w:rPr>
            </w:pPr>
            <w:r w:rsidRPr="007C69A3">
              <w:rPr>
                <w:rFonts w:ascii="Times New Roman" w:hAnsi="Times New Roman" w:cs="Times New Roman"/>
                <w:color w:val="000000"/>
                <w:sz w:val="24"/>
                <w:szCs w:val="24"/>
                <w:lang w:bidi="ru-RU"/>
              </w:rPr>
              <w:t xml:space="preserve">Тема 1. </w:t>
            </w:r>
            <w:r w:rsidR="007701F8" w:rsidRPr="007C69A3">
              <w:rPr>
                <w:rFonts w:ascii="Times New Roman" w:hAnsi="Times New Roman" w:cs="Times New Roman"/>
                <w:color w:val="000000"/>
                <w:sz w:val="24"/>
                <w:szCs w:val="24"/>
                <w:lang w:bidi="ru-RU"/>
              </w:rPr>
              <w:t>Основы таможенного регулирования внешнеэкономической деятельности на современном этапе</w:t>
            </w:r>
          </w:p>
        </w:tc>
        <w:tc>
          <w:tcPr>
            <w:tcW w:w="347" w:type="pct"/>
            <w:shd w:val="clear" w:color="auto" w:fill="auto"/>
          </w:tcPr>
          <w:p w14:paraId="7EB86961" w14:textId="20A2B882" w:rsidR="001F0960" w:rsidRPr="007C69A3" w:rsidRDefault="007701F8" w:rsidP="006C0313">
            <w:pPr>
              <w:tabs>
                <w:tab w:val="right" w:pos="851"/>
              </w:tabs>
              <w:rPr>
                <w:sz w:val="24"/>
                <w:szCs w:val="24"/>
              </w:rPr>
            </w:pPr>
            <w:r w:rsidRPr="007C69A3">
              <w:rPr>
                <w:sz w:val="24"/>
                <w:szCs w:val="24"/>
              </w:rPr>
              <w:t>36</w:t>
            </w:r>
          </w:p>
        </w:tc>
        <w:tc>
          <w:tcPr>
            <w:tcW w:w="556" w:type="pct"/>
            <w:shd w:val="clear" w:color="auto" w:fill="auto"/>
          </w:tcPr>
          <w:p w14:paraId="03AF9B1D" w14:textId="41742F8C" w:rsidR="001F0960" w:rsidRPr="007C69A3" w:rsidRDefault="007701F8" w:rsidP="006C0313">
            <w:pPr>
              <w:tabs>
                <w:tab w:val="right" w:pos="851"/>
              </w:tabs>
              <w:rPr>
                <w:sz w:val="24"/>
                <w:szCs w:val="24"/>
              </w:rPr>
            </w:pPr>
            <w:r w:rsidRPr="007C69A3">
              <w:rPr>
                <w:sz w:val="24"/>
                <w:szCs w:val="24"/>
              </w:rPr>
              <w:t>10</w:t>
            </w:r>
          </w:p>
        </w:tc>
        <w:tc>
          <w:tcPr>
            <w:tcW w:w="493" w:type="pct"/>
            <w:shd w:val="clear" w:color="auto" w:fill="auto"/>
          </w:tcPr>
          <w:p w14:paraId="02DE582B" w14:textId="461BC20F" w:rsidR="001F0960" w:rsidRPr="007C69A3" w:rsidRDefault="00A748F7" w:rsidP="006C0313">
            <w:pPr>
              <w:tabs>
                <w:tab w:val="right" w:pos="851"/>
              </w:tabs>
              <w:rPr>
                <w:sz w:val="24"/>
                <w:szCs w:val="24"/>
              </w:rPr>
            </w:pPr>
            <w:r w:rsidRPr="007C69A3">
              <w:rPr>
                <w:sz w:val="24"/>
                <w:szCs w:val="24"/>
              </w:rPr>
              <w:t>2</w:t>
            </w:r>
          </w:p>
        </w:tc>
        <w:tc>
          <w:tcPr>
            <w:tcW w:w="765" w:type="pct"/>
            <w:shd w:val="clear" w:color="auto" w:fill="auto"/>
          </w:tcPr>
          <w:p w14:paraId="26E918AE" w14:textId="37F99CFC" w:rsidR="001F0960" w:rsidRPr="007C69A3" w:rsidRDefault="007701F8" w:rsidP="006C0313">
            <w:pPr>
              <w:tabs>
                <w:tab w:val="right" w:pos="851"/>
              </w:tabs>
              <w:rPr>
                <w:sz w:val="24"/>
                <w:szCs w:val="24"/>
              </w:rPr>
            </w:pPr>
            <w:r w:rsidRPr="007C69A3">
              <w:rPr>
                <w:sz w:val="24"/>
                <w:szCs w:val="24"/>
              </w:rPr>
              <w:t>8</w:t>
            </w:r>
          </w:p>
        </w:tc>
        <w:tc>
          <w:tcPr>
            <w:tcW w:w="689" w:type="pct"/>
            <w:shd w:val="clear" w:color="auto" w:fill="auto"/>
          </w:tcPr>
          <w:p w14:paraId="57648163" w14:textId="3FB8B87F" w:rsidR="001F0960" w:rsidRPr="007C69A3" w:rsidRDefault="007701F8" w:rsidP="006C0313">
            <w:pPr>
              <w:tabs>
                <w:tab w:val="right" w:pos="851"/>
              </w:tabs>
              <w:rPr>
                <w:sz w:val="24"/>
                <w:szCs w:val="24"/>
              </w:rPr>
            </w:pPr>
            <w:r w:rsidRPr="007C69A3">
              <w:rPr>
                <w:sz w:val="24"/>
                <w:szCs w:val="24"/>
              </w:rPr>
              <w:t>26</w:t>
            </w:r>
          </w:p>
        </w:tc>
        <w:tc>
          <w:tcPr>
            <w:tcW w:w="831" w:type="pct"/>
            <w:shd w:val="clear" w:color="auto" w:fill="auto"/>
          </w:tcPr>
          <w:p w14:paraId="45C489F5" w14:textId="548185FD" w:rsidR="006C0313" w:rsidRPr="007C69A3" w:rsidRDefault="001F0960" w:rsidP="00533824">
            <w:pPr>
              <w:pStyle w:val="21"/>
              <w:shd w:val="clear" w:color="auto" w:fill="auto"/>
              <w:spacing w:line="240" w:lineRule="auto"/>
              <w:rPr>
                <w:rFonts w:ascii="Times New Roman" w:hAnsi="Times New Roman" w:cs="Times New Roman"/>
                <w:color w:val="000000"/>
                <w:sz w:val="24"/>
                <w:szCs w:val="24"/>
                <w:shd w:val="clear" w:color="auto" w:fill="FFFFFF"/>
                <w:lang w:eastAsia="ru-RU" w:bidi="ru-RU"/>
              </w:rPr>
            </w:pPr>
            <w:r w:rsidRPr="007C69A3">
              <w:rPr>
                <w:rStyle w:val="211pt0"/>
                <w:rFonts w:ascii="Times New Roman" w:hAnsi="Times New Roman" w:cs="Times New Roman"/>
                <w:sz w:val="24"/>
                <w:szCs w:val="24"/>
              </w:rPr>
              <w:t>Опрос, тестирование, дискуссия на семинаре, обсуждение научных докладов</w:t>
            </w:r>
          </w:p>
        </w:tc>
      </w:tr>
      <w:tr w:rsidR="001F0960" w:rsidRPr="007C69A3" w14:paraId="5BCCD9A0" w14:textId="77777777" w:rsidTr="009926EC">
        <w:tc>
          <w:tcPr>
            <w:tcW w:w="276" w:type="pct"/>
            <w:shd w:val="clear" w:color="auto" w:fill="auto"/>
          </w:tcPr>
          <w:p w14:paraId="6E5978C5" w14:textId="77777777" w:rsidR="001F0960" w:rsidRPr="007C69A3" w:rsidRDefault="001F0960" w:rsidP="001F0960">
            <w:pPr>
              <w:pStyle w:val="a6"/>
              <w:numPr>
                <w:ilvl w:val="0"/>
                <w:numId w:val="6"/>
              </w:numPr>
              <w:tabs>
                <w:tab w:val="right" w:pos="851"/>
              </w:tabs>
              <w:ind w:left="0" w:firstLine="0"/>
              <w:jc w:val="both"/>
              <w:rPr>
                <w:sz w:val="24"/>
                <w:szCs w:val="24"/>
              </w:rPr>
            </w:pPr>
          </w:p>
        </w:tc>
        <w:tc>
          <w:tcPr>
            <w:tcW w:w="1043" w:type="pct"/>
            <w:shd w:val="clear" w:color="auto" w:fill="auto"/>
          </w:tcPr>
          <w:p w14:paraId="3B0F0DB2" w14:textId="446B729E" w:rsidR="006C0313" w:rsidRPr="007C69A3" w:rsidRDefault="00B6190D" w:rsidP="009926EC">
            <w:pPr>
              <w:pStyle w:val="21"/>
              <w:shd w:val="clear" w:color="auto" w:fill="auto"/>
              <w:spacing w:line="240" w:lineRule="auto"/>
              <w:rPr>
                <w:rFonts w:ascii="Times New Roman" w:hAnsi="Times New Roman" w:cs="Times New Roman"/>
                <w:color w:val="000000"/>
                <w:sz w:val="24"/>
                <w:szCs w:val="24"/>
                <w:lang w:bidi="ru-RU"/>
              </w:rPr>
            </w:pPr>
            <w:r w:rsidRPr="007C69A3">
              <w:rPr>
                <w:rFonts w:ascii="Times New Roman" w:hAnsi="Times New Roman" w:cs="Times New Roman"/>
                <w:color w:val="000000"/>
                <w:sz w:val="24"/>
                <w:szCs w:val="24"/>
                <w:lang w:bidi="ru-RU"/>
              </w:rPr>
              <w:t xml:space="preserve">Тема 2. </w:t>
            </w:r>
            <w:r w:rsidR="007701F8" w:rsidRPr="007C69A3">
              <w:rPr>
                <w:rFonts w:ascii="Times New Roman" w:hAnsi="Times New Roman" w:cs="Times New Roman"/>
                <w:color w:val="000000"/>
                <w:sz w:val="24"/>
                <w:szCs w:val="24"/>
                <w:lang w:bidi="ru-RU"/>
              </w:rPr>
              <w:t>Порядок перемещения товаров и транспортных средств через таможенную границу в ЕАЭС</w:t>
            </w:r>
          </w:p>
          <w:p w14:paraId="230F1AF7" w14:textId="77777777" w:rsidR="006C0313" w:rsidRPr="007C69A3" w:rsidRDefault="006C0313" w:rsidP="009926EC">
            <w:pPr>
              <w:pStyle w:val="21"/>
              <w:shd w:val="clear" w:color="auto" w:fill="auto"/>
              <w:spacing w:line="240" w:lineRule="auto"/>
              <w:rPr>
                <w:rFonts w:ascii="Times New Roman" w:hAnsi="Times New Roman" w:cs="Times New Roman"/>
                <w:color w:val="000000"/>
                <w:sz w:val="24"/>
                <w:szCs w:val="24"/>
                <w:lang w:bidi="ru-RU"/>
              </w:rPr>
            </w:pPr>
          </w:p>
          <w:p w14:paraId="797B03EA" w14:textId="1AAE12AC" w:rsidR="006C0313" w:rsidRPr="007C69A3" w:rsidRDefault="006C0313" w:rsidP="009926EC">
            <w:pPr>
              <w:pStyle w:val="21"/>
              <w:shd w:val="clear" w:color="auto" w:fill="auto"/>
              <w:spacing w:line="240" w:lineRule="auto"/>
              <w:rPr>
                <w:rFonts w:ascii="Times New Roman" w:hAnsi="Times New Roman" w:cs="Times New Roman"/>
                <w:sz w:val="24"/>
                <w:szCs w:val="24"/>
              </w:rPr>
            </w:pPr>
          </w:p>
        </w:tc>
        <w:tc>
          <w:tcPr>
            <w:tcW w:w="347" w:type="pct"/>
            <w:shd w:val="clear" w:color="auto" w:fill="auto"/>
          </w:tcPr>
          <w:p w14:paraId="7F522D01" w14:textId="13DE052A" w:rsidR="001F0960" w:rsidRPr="007C69A3" w:rsidRDefault="007701F8" w:rsidP="006C0313">
            <w:pPr>
              <w:tabs>
                <w:tab w:val="right" w:pos="851"/>
              </w:tabs>
              <w:rPr>
                <w:sz w:val="24"/>
                <w:szCs w:val="24"/>
              </w:rPr>
            </w:pPr>
            <w:r w:rsidRPr="007C69A3">
              <w:rPr>
                <w:sz w:val="24"/>
                <w:szCs w:val="24"/>
              </w:rPr>
              <w:t>36</w:t>
            </w:r>
          </w:p>
        </w:tc>
        <w:tc>
          <w:tcPr>
            <w:tcW w:w="556" w:type="pct"/>
            <w:shd w:val="clear" w:color="auto" w:fill="auto"/>
          </w:tcPr>
          <w:p w14:paraId="0E956917" w14:textId="3E94EB16" w:rsidR="001F0960" w:rsidRPr="007C69A3" w:rsidRDefault="007701F8" w:rsidP="006C0313">
            <w:pPr>
              <w:tabs>
                <w:tab w:val="right" w:pos="851"/>
              </w:tabs>
              <w:rPr>
                <w:sz w:val="24"/>
                <w:szCs w:val="24"/>
              </w:rPr>
            </w:pPr>
            <w:r w:rsidRPr="007C69A3">
              <w:rPr>
                <w:sz w:val="24"/>
                <w:szCs w:val="24"/>
              </w:rPr>
              <w:t>10</w:t>
            </w:r>
          </w:p>
        </w:tc>
        <w:tc>
          <w:tcPr>
            <w:tcW w:w="493" w:type="pct"/>
            <w:shd w:val="clear" w:color="auto" w:fill="auto"/>
          </w:tcPr>
          <w:p w14:paraId="14ED5639" w14:textId="0CF1F282" w:rsidR="001F0960" w:rsidRPr="007C69A3" w:rsidRDefault="007701F8" w:rsidP="006C0313">
            <w:pPr>
              <w:tabs>
                <w:tab w:val="right" w:pos="851"/>
              </w:tabs>
              <w:rPr>
                <w:sz w:val="24"/>
                <w:szCs w:val="24"/>
              </w:rPr>
            </w:pPr>
            <w:r w:rsidRPr="007C69A3">
              <w:rPr>
                <w:sz w:val="24"/>
                <w:szCs w:val="24"/>
              </w:rPr>
              <w:t>4</w:t>
            </w:r>
          </w:p>
        </w:tc>
        <w:tc>
          <w:tcPr>
            <w:tcW w:w="765" w:type="pct"/>
            <w:shd w:val="clear" w:color="auto" w:fill="auto"/>
          </w:tcPr>
          <w:p w14:paraId="70118B64" w14:textId="57A91CED" w:rsidR="001F0960" w:rsidRPr="007C69A3" w:rsidRDefault="00533824" w:rsidP="006C0313">
            <w:pPr>
              <w:tabs>
                <w:tab w:val="right" w:pos="851"/>
              </w:tabs>
              <w:rPr>
                <w:sz w:val="24"/>
                <w:szCs w:val="24"/>
              </w:rPr>
            </w:pPr>
            <w:r w:rsidRPr="007C69A3">
              <w:rPr>
                <w:sz w:val="24"/>
                <w:szCs w:val="24"/>
              </w:rPr>
              <w:t>6</w:t>
            </w:r>
          </w:p>
        </w:tc>
        <w:tc>
          <w:tcPr>
            <w:tcW w:w="689" w:type="pct"/>
            <w:shd w:val="clear" w:color="auto" w:fill="auto"/>
          </w:tcPr>
          <w:p w14:paraId="6C1D6E7E" w14:textId="2D86EE55" w:rsidR="001F0960" w:rsidRPr="007C69A3" w:rsidRDefault="007701F8" w:rsidP="006C0313">
            <w:pPr>
              <w:tabs>
                <w:tab w:val="right" w:pos="851"/>
              </w:tabs>
              <w:rPr>
                <w:sz w:val="24"/>
                <w:szCs w:val="24"/>
              </w:rPr>
            </w:pPr>
            <w:r w:rsidRPr="007C69A3">
              <w:rPr>
                <w:sz w:val="24"/>
                <w:szCs w:val="24"/>
              </w:rPr>
              <w:t>26</w:t>
            </w:r>
          </w:p>
        </w:tc>
        <w:tc>
          <w:tcPr>
            <w:tcW w:w="831" w:type="pct"/>
            <w:shd w:val="clear" w:color="auto" w:fill="auto"/>
            <w:vAlign w:val="center"/>
          </w:tcPr>
          <w:p w14:paraId="4024B8A8" w14:textId="6918FEA6" w:rsidR="0014675E" w:rsidRPr="007C69A3" w:rsidRDefault="001F0960" w:rsidP="006C0313">
            <w:pPr>
              <w:pStyle w:val="21"/>
              <w:shd w:val="clear" w:color="auto" w:fill="auto"/>
              <w:spacing w:line="240" w:lineRule="auto"/>
              <w:rPr>
                <w:rFonts w:ascii="Times New Roman" w:hAnsi="Times New Roman" w:cs="Times New Roman"/>
                <w:color w:val="000000"/>
                <w:sz w:val="24"/>
                <w:szCs w:val="24"/>
                <w:shd w:val="clear" w:color="auto" w:fill="FFFFFF"/>
                <w:lang w:eastAsia="ru-RU" w:bidi="ru-RU"/>
              </w:rPr>
            </w:pPr>
            <w:r w:rsidRPr="007C69A3">
              <w:rPr>
                <w:rStyle w:val="211pt0"/>
                <w:rFonts w:ascii="Times New Roman" w:hAnsi="Times New Roman" w:cs="Times New Roman"/>
                <w:sz w:val="24"/>
                <w:szCs w:val="24"/>
              </w:rPr>
              <w:t xml:space="preserve">Опрос, тестирование, дискуссия на семинаре, </w:t>
            </w:r>
            <w:r w:rsidR="009926EC" w:rsidRPr="007C69A3">
              <w:rPr>
                <w:rStyle w:val="211pt0"/>
                <w:rFonts w:ascii="Times New Roman" w:hAnsi="Times New Roman" w:cs="Times New Roman"/>
                <w:sz w:val="24"/>
                <w:szCs w:val="24"/>
              </w:rPr>
              <w:t>р</w:t>
            </w:r>
            <w:r w:rsidR="009926EC" w:rsidRPr="007C69A3">
              <w:rPr>
                <w:rStyle w:val="211pt0"/>
                <w:rFonts w:ascii="Times New Roman" w:hAnsi="Times New Roman" w:cs="Times New Roman"/>
              </w:rPr>
              <w:t xml:space="preserve">ешение ситуационных задач, </w:t>
            </w:r>
            <w:r w:rsidRPr="007C69A3">
              <w:rPr>
                <w:rStyle w:val="211pt0"/>
                <w:rFonts w:ascii="Times New Roman" w:hAnsi="Times New Roman" w:cs="Times New Roman"/>
                <w:sz w:val="24"/>
                <w:szCs w:val="24"/>
              </w:rPr>
              <w:t>обсуждение научных докладов</w:t>
            </w:r>
          </w:p>
        </w:tc>
      </w:tr>
      <w:tr w:rsidR="001F0960" w:rsidRPr="007C69A3" w14:paraId="3FDA5D86" w14:textId="77777777" w:rsidTr="009926EC">
        <w:tc>
          <w:tcPr>
            <w:tcW w:w="276" w:type="pct"/>
            <w:shd w:val="clear" w:color="auto" w:fill="auto"/>
          </w:tcPr>
          <w:p w14:paraId="5CC5ABBC" w14:textId="77777777" w:rsidR="001F0960" w:rsidRPr="007C69A3" w:rsidRDefault="001F0960" w:rsidP="001F0960">
            <w:pPr>
              <w:pStyle w:val="a6"/>
              <w:numPr>
                <w:ilvl w:val="0"/>
                <w:numId w:val="6"/>
              </w:numPr>
              <w:tabs>
                <w:tab w:val="right" w:pos="851"/>
              </w:tabs>
              <w:ind w:left="0" w:firstLine="0"/>
              <w:jc w:val="both"/>
              <w:rPr>
                <w:sz w:val="24"/>
                <w:szCs w:val="24"/>
              </w:rPr>
            </w:pPr>
          </w:p>
        </w:tc>
        <w:tc>
          <w:tcPr>
            <w:tcW w:w="1043" w:type="pct"/>
            <w:shd w:val="clear" w:color="auto" w:fill="auto"/>
          </w:tcPr>
          <w:p w14:paraId="265A389F" w14:textId="3A5242F3" w:rsidR="001F0960" w:rsidRPr="007C69A3" w:rsidRDefault="00B6190D" w:rsidP="009926EC">
            <w:pPr>
              <w:pStyle w:val="21"/>
              <w:shd w:val="clear" w:color="auto" w:fill="auto"/>
              <w:spacing w:line="240" w:lineRule="auto"/>
              <w:rPr>
                <w:rFonts w:ascii="Times New Roman" w:hAnsi="Times New Roman" w:cs="Times New Roman"/>
                <w:sz w:val="24"/>
                <w:szCs w:val="24"/>
              </w:rPr>
            </w:pPr>
            <w:r w:rsidRPr="007C69A3">
              <w:rPr>
                <w:rFonts w:ascii="Times New Roman" w:hAnsi="Times New Roman" w:cs="Times New Roman"/>
                <w:color w:val="000000"/>
                <w:sz w:val="24"/>
                <w:szCs w:val="24"/>
                <w:lang w:bidi="ru-RU"/>
              </w:rPr>
              <w:t xml:space="preserve">Тема 3. </w:t>
            </w:r>
            <w:r w:rsidR="007701F8" w:rsidRPr="007C69A3">
              <w:rPr>
                <w:rFonts w:ascii="Times New Roman" w:hAnsi="Times New Roman" w:cs="Times New Roman"/>
                <w:color w:val="000000"/>
                <w:sz w:val="24"/>
                <w:szCs w:val="24"/>
                <w:lang w:bidi="ru-RU"/>
              </w:rPr>
              <w:t>Взимание таможенных платежей, особых пошлин и определение таможенной стоимости: понятия, действующий порядок и особенности применения.</w:t>
            </w:r>
          </w:p>
        </w:tc>
        <w:tc>
          <w:tcPr>
            <w:tcW w:w="347" w:type="pct"/>
            <w:shd w:val="clear" w:color="auto" w:fill="auto"/>
          </w:tcPr>
          <w:p w14:paraId="6E3ADFC2" w14:textId="0773EB2E" w:rsidR="001F0960" w:rsidRPr="007A16C5" w:rsidRDefault="007A16C5" w:rsidP="006C0313">
            <w:pPr>
              <w:tabs>
                <w:tab w:val="right" w:pos="851"/>
              </w:tabs>
              <w:rPr>
                <w:sz w:val="24"/>
                <w:szCs w:val="24"/>
              </w:rPr>
            </w:pPr>
            <w:r w:rsidRPr="007A16C5">
              <w:rPr>
                <w:sz w:val="24"/>
                <w:szCs w:val="24"/>
              </w:rPr>
              <w:t>36</w:t>
            </w:r>
          </w:p>
        </w:tc>
        <w:tc>
          <w:tcPr>
            <w:tcW w:w="556" w:type="pct"/>
            <w:shd w:val="clear" w:color="auto" w:fill="auto"/>
          </w:tcPr>
          <w:p w14:paraId="63A717ED" w14:textId="3724890F" w:rsidR="001F0960" w:rsidRPr="007A16C5" w:rsidRDefault="00533824" w:rsidP="006C0313">
            <w:pPr>
              <w:tabs>
                <w:tab w:val="right" w:pos="851"/>
              </w:tabs>
              <w:rPr>
                <w:sz w:val="24"/>
                <w:szCs w:val="24"/>
              </w:rPr>
            </w:pPr>
            <w:r w:rsidRPr="007A16C5">
              <w:rPr>
                <w:sz w:val="24"/>
                <w:szCs w:val="24"/>
              </w:rPr>
              <w:t>10</w:t>
            </w:r>
          </w:p>
        </w:tc>
        <w:tc>
          <w:tcPr>
            <w:tcW w:w="493" w:type="pct"/>
            <w:shd w:val="clear" w:color="auto" w:fill="auto"/>
          </w:tcPr>
          <w:p w14:paraId="1C4DC215" w14:textId="4658230E" w:rsidR="001F0960" w:rsidRPr="007A16C5" w:rsidRDefault="00533824" w:rsidP="006C0313">
            <w:pPr>
              <w:tabs>
                <w:tab w:val="right" w:pos="851"/>
              </w:tabs>
              <w:rPr>
                <w:sz w:val="24"/>
                <w:szCs w:val="24"/>
              </w:rPr>
            </w:pPr>
            <w:r w:rsidRPr="007A16C5">
              <w:rPr>
                <w:sz w:val="24"/>
                <w:szCs w:val="24"/>
              </w:rPr>
              <w:t>4</w:t>
            </w:r>
          </w:p>
        </w:tc>
        <w:tc>
          <w:tcPr>
            <w:tcW w:w="765" w:type="pct"/>
            <w:shd w:val="clear" w:color="auto" w:fill="auto"/>
          </w:tcPr>
          <w:p w14:paraId="6E1B5114" w14:textId="12A8AE5B" w:rsidR="001F0960" w:rsidRPr="007A16C5" w:rsidRDefault="00533824" w:rsidP="006C0313">
            <w:pPr>
              <w:tabs>
                <w:tab w:val="right" w:pos="851"/>
              </w:tabs>
              <w:rPr>
                <w:sz w:val="24"/>
                <w:szCs w:val="24"/>
              </w:rPr>
            </w:pPr>
            <w:r w:rsidRPr="007A16C5">
              <w:rPr>
                <w:sz w:val="24"/>
                <w:szCs w:val="24"/>
              </w:rPr>
              <w:t>6</w:t>
            </w:r>
          </w:p>
        </w:tc>
        <w:tc>
          <w:tcPr>
            <w:tcW w:w="689" w:type="pct"/>
            <w:shd w:val="clear" w:color="auto" w:fill="auto"/>
          </w:tcPr>
          <w:p w14:paraId="290267F9" w14:textId="2D00104B" w:rsidR="001F0960" w:rsidRPr="007A16C5" w:rsidRDefault="00190AFE" w:rsidP="006C0313">
            <w:pPr>
              <w:tabs>
                <w:tab w:val="right" w:pos="851"/>
              </w:tabs>
              <w:rPr>
                <w:sz w:val="24"/>
                <w:szCs w:val="24"/>
              </w:rPr>
            </w:pPr>
            <w:r w:rsidRPr="007A16C5">
              <w:rPr>
                <w:sz w:val="24"/>
                <w:szCs w:val="24"/>
              </w:rPr>
              <w:t>2</w:t>
            </w:r>
            <w:r w:rsidR="007701F8" w:rsidRPr="007A16C5">
              <w:rPr>
                <w:sz w:val="24"/>
                <w:szCs w:val="24"/>
              </w:rPr>
              <w:t>6</w:t>
            </w:r>
          </w:p>
        </w:tc>
        <w:tc>
          <w:tcPr>
            <w:tcW w:w="831" w:type="pct"/>
            <w:shd w:val="clear" w:color="auto" w:fill="auto"/>
            <w:vAlign w:val="bottom"/>
          </w:tcPr>
          <w:p w14:paraId="25FC0A38" w14:textId="77777777" w:rsidR="001F0960" w:rsidRDefault="001F0960" w:rsidP="006C0313">
            <w:pPr>
              <w:pStyle w:val="21"/>
              <w:shd w:val="clear" w:color="auto" w:fill="auto"/>
              <w:spacing w:line="240" w:lineRule="auto"/>
              <w:rPr>
                <w:rStyle w:val="211pt0"/>
                <w:rFonts w:ascii="Times New Roman" w:hAnsi="Times New Roman" w:cs="Times New Roman"/>
                <w:sz w:val="24"/>
                <w:szCs w:val="24"/>
              </w:rPr>
            </w:pPr>
            <w:r w:rsidRPr="007C69A3">
              <w:rPr>
                <w:rStyle w:val="211pt0"/>
                <w:rFonts w:ascii="Times New Roman" w:hAnsi="Times New Roman" w:cs="Times New Roman"/>
                <w:sz w:val="24"/>
                <w:szCs w:val="24"/>
              </w:rPr>
              <w:t xml:space="preserve">Опрос, тестирование, дискуссия на семинаре, обсуждение научных докладов, решение </w:t>
            </w:r>
            <w:r w:rsidR="009926EC" w:rsidRPr="007C69A3">
              <w:rPr>
                <w:rStyle w:val="211pt0"/>
                <w:rFonts w:ascii="Times New Roman" w:hAnsi="Times New Roman" w:cs="Times New Roman"/>
                <w:sz w:val="24"/>
                <w:szCs w:val="24"/>
              </w:rPr>
              <w:t>ситуационных</w:t>
            </w:r>
            <w:r w:rsidRPr="007C69A3">
              <w:rPr>
                <w:rStyle w:val="211pt0"/>
                <w:rFonts w:ascii="Times New Roman" w:hAnsi="Times New Roman" w:cs="Times New Roman"/>
                <w:sz w:val="24"/>
                <w:szCs w:val="24"/>
              </w:rPr>
              <w:t xml:space="preserve"> задач</w:t>
            </w:r>
          </w:p>
          <w:p w14:paraId="525AD096" w14:textId="77777777" w:rsidR="007A16C5" w:rsidRDefault="007A16C5" w:rsidP="006C0313">
            <w:pPr>
              <w:pStyle w:val="21"/>
              <w:shd w:val="clear" w:color="auto" w:fill="auto"/>
              <w:spacing w:line="240" w:lineRule="auto"/>
              <w:rPr>
                <w:rStyle w:val="211pt0"/>
                <w:rFonts w:ascii="Times New Roman" w:hAnsi="Times New Roman" w:cs="Times New Roman"/>
                <w:sz w:val="24"/>
                <w:szCs w:val="24"/>
              </w:rPr>
            </w:pPr>
          </w:p>
          <w:p w14:paraId="5C5B9119" w14:textId="29919DAD" w:rsidR="007A16C5" w:rsidRPr="007C69A3" w:rsidRDefault="007A16C5" w:rsidP="006C0313">
            <w:pPr>
              <w:pStyle w:val="21"/>
              <w:shd w:val="clear" w:color="auto" w:fill="auto"/>
              <w:spacing w:line="240" w:lineRule="auto"/>
              <w:rPr>
                <w:rFonts w:ascii="Times New Roman" w:hAnsi="Times New Roman" w:cs="Times New Roman"/>
                <w:sz w:val="24"/>
                <w:szCs w:val="24"/>
              </w:rPr>
            </w:pPr>
          </w:p>
        </w:tc>
      </w:tr>
      <w:tr w:rsidR="001F0960" w:rsidRPr="007C69A3" w14:paraId="4FB36AE7" w14:textId="77777777" w:rsidTr="009926EC">
        <w:tc>
          <w:tcPr>
            <w:tcW w:w="276" w:type="pct"/>
            <w:shd w:val="clear" w:color="auto" w:fill="auto"/>
          </w:tcPr>
          <w:p w14:paraId="2FA8AC15" w14:textId="77777777" w:rsidR="001F0960" w:rsidRPr="007C69A3" w:rsidRDefault="001F0960" w:rsidP="001F0960">
            <w:pPr>
              <w:tabs>
                <w:tab w:val="right" w:pos="851"/>
              </w:tabs>
              <w:jc w:val="both"/>
              <w:rPr>
                <w:sz w:val="24"/>
                <w:szCs w:val="24"/>
              </w:rPr>
            </w:pPr>
          </w:p>
        </w:tc>
        <w:tc>
          <w:tcPr>
            <w:tcW w:w="1043" w:type="pct"/>
            <w:shd w:val="clear" w:color="auto" w:fill="auto"/>
          </w:tcPr>
          <w:p w14:paraId="74DE74DF" w14:textId="77777777" w:rsidR="001F0960" w:rsidRPr="007C69A3" w:rsidRDefault="001F0960" w:rsidP="006C0313">
            <w:pPr>
              <w:shd w:val="clear" w:color="auto" w:fill="FFFFFF"/>
              <w:tabs>
                <w:tab w:val="right" w:pos="851"/>
              </w:tabs>
              <w:rPr>
                <w:sz w:val="24"/>
                <w:szCs w:val="24"/>
              </w:rPr>
            </w:pPr>
            <w:r w:rsidRPr="007C69A3">
              <w:rPr>
                <w:sz w:val="24"/>
                <w:szCs w:val="24"/>
              </w:rPr>
              <w:t xml:space="preserve">В целом по дисциплине </w:t>
            </w:r>
          </w:p>
        </w:tc>
        <w:tc>
          <w:tcPr>
            <w:tcW w:w="347" w:type="pct"/>
            <w:shd w:val="clear" w:color="auto" w:fill="auto"/>
          </w:tcPr>
          <w:p w14:paraId="153687A6" w14:textId="030D337C" w:rsidR="001F0960" w:rsidRPr="007C69A3" w:rsidRDefault="00A748F7" w:rsidP="006C0313">
            <w:pPr>
              <w:tabs>
                <w:tab w:val="right" w:pos="851"/>
              </w:tabs>
              <w:rPr>
                <w:b/>
                <w:bCs/>
                <w:sz w:val="24"/>
                <w:szCs w:val="24"/>
                <w:lang w:val="en-GB"/>
              </w:rPr>
            </w:pPr>
            <w:r w:rsidRPr="007C69A3">
              <w:rPr>
                <w:b/>
                <w:bCs/>
                <w:sz w:val="24"/>
                <w:szCs w:val="24"/>
              </w:rPr>
              <w:t>1</w:t>
            </w:r>
            <w:r w:rsidR="00C26FAC" w:rsidRPr="007C69A3">
              <w:rPr>
                <w:b/>
                <w:bCs/>
                <w:sz w:val="24"/>
                <w:szCs w:val="24"/>
                <w:lang w:val="en-GB"/>
              </w:rPr>
              <w:t>08</w:t>
            </w:r>
          </w:p>
        </w:tc>
        <w:tc>
          <w:tcPr>
            <w:tcW w:w="556" w:type="pct"/>
            <w:shd w:val="clear" w:color="auto" w:fill="auto"/>
          </w:tcPr>
          <w:p w14:paraId="67FEAFDD" w14:textId="4C8829F7" w:rsidR="001F0960" w:rsidRPr="007C69A3" w:rsidRDefault="00C26FAC" w:rsidP="006C0313">
            <w:pPr>
              <w:tabs>
                <w:tab w:val="right" w:pos="851"/>
              </w:tabs>
              <w:rPr>
                <w:b/>
                <w:bCs/>
                <w:sz w:val="24"/>
                <w:szCs w:val="24"/>
              </w:rPr>
            </w:pPr>
            <w:r w:rsidRPr="007C69A3">
              <w:rPr>
                <w:b/>
                <w:bCs/>
                <w:sz w:val="24"/>
                <w:szCs w:val="24"/>
                <w:lang w:val="en-GB"/>
              </w:rPr>
              <w:t>3</w:t>
            </w:r>
            <w:r w:rsidR="00A748F7" w:rsidRPr="007C69A3">
              <w:rPr>
                <w:b/>
                <w:bCs/>
                <w:sz w:val="24"/>
                <w:szCs w:val="24"/>
              </w:rPr>
              <w:t>0</w:t>
            </w:r>
          </w:p>
        </w:tc>
        <w:tc>
          <w:tcPr>
            <w:tcW w:w="493" w:type="pct"/>
            <w:shd w:val="clear" w:color="auto" w:fill="auto"/>
          </w:tcPr>
          <w:p w14:paraId="30AD92D8" w14:textId="1F55EDB3" w:rsidR="001F0960" w:rsidRPr="007C69A3" w:rsidRDefault="00A748F7" w:rsidP="006C0313">
            <w:pPr>
              <w:tabs>
                <w:tab w:val="right" w:pos="851"/>
              </w:tabs>
              <w:rPr>
                <w:b/>
                <w:bCs/>
                <w:sz w:val="24"/>
                <w:szCs w:val="24"/>
              </w:rPr>
            </w:pPr>
            <w:r w:rsidRPr="007C69A3">
              <w:rPr>
                <w:b/>
                <w:bCs/>
                <w:sz w:val="24"/>
                <w:szCs w:val="24"/>
              </w:rPr>
              <w:t>10</w:t>
            </w:r>
          </w:p>
        </w:tc>
        <w:tc>
          <w:tcPr>
            <w:tcW w:w="765" w:type="pct"/>
            <w:shd w:val="clear" w:color="auto" w:fill="auto"/>
          </w:tcPr>
          <w:p w14:paraId="0DE72EFB" w14:textId="161BB9A5" w:rsidR="001F0960" w:rsidRPr="007C69A3" w:rsidRDefault="00C26FAC" w:rsidP="006C0313">
            <w:pPr>
              <w:tabs>
                <w:tab w:val="right" w:pos="851"/>
              </w:tabs>
              <w:rPr>
                <w:b/>
                <w:bCs/>
                <w:sz w:val="24"/>
                <w:szCs w:val="24"/>
              </w:rPr>
            </w:pPr>
            <w:r w:rsidRPr="007C69A3">
              <w:rPr>
                <w:b/>
                <w:bCs/>
                <w:sz w:val="24"/>
                <w:szCs w:val="24"/>
                <w:lang w:val="en-GB"/>
              </w:rPr>
              <w:t>2</w:t>
            </w:r>
            <w:r w:rsidR="00A748F7" w:rsidRPr="007C69A3">
              <w:rPr>
                <w:b/>
                <w:bCs/>
                <w:sz w:val="24"/>
                <w:szCs w:val="24"/>
              </w:rPr>
              <w:t>0</w:t>
            </w:r>
          </w:p>
        </w:tc>
        <w:tc>
          <w:tcPr>
            <w:tcW w:w="689" w:type="pct"/>
            <w:shd w:val="clear" w:color="auto" w:fill="auto"/>
          </w:tcPr>
          <w:p w14:paraId="790203BC" w14:textId="04499910" w:rsidR="001F0960" w:rsidRPr="007C69A3" w:rsidRDefault="00C26FAC" w:rsidP="006C0313">
            <w:pPr>
              <w:tabs>
                <w:tab w:val="right" w:pos="851"/>
              </w:tabs>
              <w:rPr>
                <w:b/>
                <w:bCs/>
                <w:sz w:val="24"/>
                <w:szCs w:val="24"/>
                <w:lang w:val="en-GB"/>
              </w:rPr>
            </w:pPr>
            <w:r w:rsidRPr="007C69A3">
              <w:rPr>
                <w:b/>
                <w:bCs/>
                <w:sz w:val="24"/>
                <w:szCs w:val="24"/>
                <w:lang w:val="en-GB"/>
              </w:rPr>
              <w:t>78</w:t>
            </w:r>
          </w:p>
        </w:tc>
        <w:tc>
          <w:tcPr>
            <w:tcW w:w="831" w:type="pct"/>
            <w:shd w:val="clear" w:color="auto" w:fill="auto"/>
          </w:tcPr>
          <w:p w14:paraId="5D56381C" w14:textId="4C101EAE" w:rsidR="001F0960" w:rsidRPr="007C69A3" w:rsidRDefault="00C26FAC" w:rsidP="006C0313">
            <w:pPr>
              <w:shd w:val="clear" w:color="auto" w:fill="FFFFFF"/>
              <w:rPr>
                <w:b/>
                <w:bCs/>
                <w:sz w:val="24"/>
                <w:szCs w:val="24"/>
              </w:rPr>
            </w:pPr>
            <w:r w:rsidRPr="007C69A3">
              <w:rPr>
                <w:b/>
                <w:bCs/>
                <w:sz w:val="24"/>
                <w:szCs w:val="24"/>
              </w:rPr>
              <w:t>Контрольная работа</w:t>
            </w:r>
          </w:p>
        </w:tc>
      </w:tr>
      <w:tr w:rsidR="001F0960" w:rsidRPr="007C69A3" w14:paraId="78766DE0" w14:textId="77777777" w:rsidTr="009926EC">
        <w:tc>
          <w:tcPr>
            <w:tcW w:w="276" w:type="pct"/>
            <w:shd w:val="clear" w:color="auto" w:fill="auto"/>
          </w:tcPr>
          <w:p w14:paraId="31190CDD" w14:textId="77777777" w:rsidR="001F0960" w:rsidRPr="007C69A3" w:rsidRDefault="001F0960" w:rsidP="001F0960">
            <w:pPr>
              <w:tabs>
                <w:tab w:val="right" w:pos="851"/>
              </w:tabs>
              <w:jc w:val="both"/>
              <w:rPr>
                <w:sz w:val="24"/>
                <w:szCs w:val="24"/>
              </w:rPr>
            </w:pPr>
          </w:p>
        </w:tc>
        <w:tc>
          <w:tcPr>
            <w:tcW w:w="1043" w:type="pct"/>
            <w:shd w:val="clear" w:color="auto" w:fill="auto"/>
          </w:tcPr>
          <w:p w14:paraId="290F582C" w14:textId="77777777" w:rsidR="001F0960" w:rsidRPr="007C69A3" w:rsidRDefault="001F0960" w:rsidP="006C0313">
            <w:pPr>
              <w:tabs>
                <w:tab w:val="right" w:pos="851"/>
              </w:tabs>
              <w:rPr>
                <w:sz w:val="24"/>
                <w:szCs w:val="24"/>
              </w:rPr>
            </w:pPr>
            <w:r w:rsidRPr="007C69A3">
              <w:rPr>
                <w:sz w:val="24"/>
                <w:szCs w:val="24"/>
              </w:rPr>
              <w:t>Итого в %</w:t>
            </w:r>
          </w:p>
        </w:tc>
        <w:tc>
          <w:tcPr>
            <w:tcW w:w="347" w:type="pct"/>
            <w:shd w:val="clear" w:color="auto" w:fill="auto"/>
          </w:tcPr>
          <w:p w14:paraId="4CB65A50" w14:textId="304E4E43" w:rsidR="001F0960" w:rsidRPr="007C69A3" w:rsidRDefault="00A748F7" w:rsidP="006C0313">
            <w:pPr>
              <w:tabs>
                <w:tab w:val="right" w:pos="851"/>
              </w:tabs>
              <w:rPr>
                <w:b/>
                <w:bCs/>
                <w:sz w:val="24"/>
                <w:szCs w:val="24"/>
                <w:lang w:val="en-GB"/>
              </w:rPr>
            </w:pPr>
            <w:r w:rsidRPr="007C69A3">
              <w:rPr>
                <w:b/>
                <w:bCs/>
                <w:sz w:val="24"/>
                <w:szCs w:val="24"/>
              </w:rPr>
              <w:t>100</w:t>
            </w:r>
          </w:p>
        </w:tc>
        <w:tc>
          <w:tcPr>
            <w:tcW w:w="556" w:type="pct"/>
            <w:shd w:val="clear" w:color="auto" w:fill="auto"/>
          </w:tcPr>
          <w:p w14:paraId="0AB39019" w14:textId="1C107FC7" w:rsidR="001F0960" w:rsidRPr="007C69A3" w:rsidRDefault="006C0313" w:rsidP="007A16C5">
            <w:pPr>
              <w:tabs>
                <w:tab w:val="right" w:pos="851"/>
              </w:tabs>
              <w:rPr>
                <w:b/>
                <w:bCs/>
                <w:sz w:val="24"/>
                <w:szCs w:val="24"/>
              </w:rPr>
            </w:pPr>
            <w:r w:rsidRPr="007C69A3">
              <w:rPr>
                <w:b/>
                <w:bCs/>
                <w:sz w:val="24"/>
                <w:szCs w:val="24"/>
              </w:rPr>
              <w:t>2</w:t>
            </w:r>
            <w:r w:rsidR="007A16C5">
              <w:rPr>
                <w:b/>
                <w:bCs/>
                <w:sz w:val="24"/>
                <w:szCs w:val="24"/>
              </w:rPr>
              <w:t>8</w:t>
            </w:r>
            <w:r w:rsidR="00190AFE" w:rsidRPr="007C69A3">
              <w:rPr>
                <w:b/>
                <w:bCs/>
                <w:sz w:val="24"/>
                <w:szCs w:val="24"/>
              </w:rPr>
              <w:t>%</w:t>
            </w:r>
          </w:p>
        </w:tc>
        <w:tc>
          <w:tcPr>
            <w:tcW w:w="493" w:type="pct"/>
            <w:shd w:val="clear" w:color="auto" w:fill="auto"/>
          </w:tcPr>
          <w:p w14:paraId="25ABCB2D" w14:textId="49D9B050" w:rsidR="001F0960" w:rsidRPr="00C10C6C" w:rsidRDefault="007A16C5" w:rsidP="006C0313">
            <w:pPr>
              <w:tabs>
                <w:tab w:val="right" w:pos="851"/>
              </w:tabs>
              <w:rPr>
                <w:b/>
                <w:bCs/>
                <w:sz w:val="24"/>
                <w:szCs w:val="24"/>
              </w:rPr>
            </w:pPr>
            <w:r w:rsidRPr="00C10C6C">
              <w:rPr>
                <w:b/>
                <w:bCs/>
                <w:sz w:val="24"/>
                <w:szCs w:val="24"/>
              </w:rPr>
              <w:t>33</w:t>
            </w:r>
            <w:r w:rsidR="00190AFE" w:rsidRPr="00C10C6C">
              <w:rPr>
                <w:b/>
                <w:bCs/>
                <w:sz w:val="24"/>
                <w:szCs w:val="24"/>
              </w:rPr>
              <w:t>%</w:t>
            </w:r>
          </w:p>
        </w:tc>
        <w:tc>
          <w:tcPr>
            <w:tcW w:w="765" w:type="pct"/>
            <w:shd w:val="clear" w:color="auto" w:fill="auto"/>
          </w:tcPr>
          <w:p w14:paraId="4A9E4AC0" w14:textId="2297A048" w:rsidR="001F0960" w:rsidRPr="00C10C6C" w:rsidRDefault="007A16C5" w:rsidP="006C0313">
            <w:pPr>
              <w:tabs>
                <w:tab w:val="right" w:pos="851"/>
              </w:tabs>
              <w:rPr>
                <w:b/>
                <w:bCs/>
                <w:sz w:val="24"/>
                <w:szCs w:val="24"/>
              </w:rPr>
            </w:pPr>
            <w:r w:rsidRPr="00C10C6C">
              <w:rPr>
                <w:b/>
                <w:bCs/>
                <w:sz w:val="24"/>
                <w:szCs w:val="24"/>
              </w:rPr>
              <w:t>67</w:t>
            </w:r>
            <w:r w:rsidR="00190AFE" w:rsidRPr="00C10C6C">
              <w:rPr>
                <w:b/>
                <w:bCs/>
                <w:sz w:val="24"/>
                <w:szCs w:val="24"/>
              </w:rPr>
              <w:t>%</w:t>
            </w:r>
          </w:p>
        </w:tc>
        <w:tc>
          <w:tcPr>
            <w:tcW w:w="689" w:type="pct"/>
            <w:shd w:val="clear" w:color="auto" w:fill="auto"/>
          </w:tcPr>
          <w:p w14:paraId="35A67394" w14:textId="5FFECAA2" w:rsidR="001F0960" w:rsidRPr="007C69A3" w:rsidRDefault="006C0313" w:rsidP="007A16C5">
            <w:pPr>
              <w:tabs>
                <w:tab w:val="right" w:pos="851"/>
              </w:tabs>
              <w:rPr>
                <w:b/>
                <w:bCs/>
                <w:sz w:val="24"/>
                <w:szCs w:val="24"/>
              </w:rPr>
            </w:pPr>
            <w:r w:rsidRPr="007C69A3">
              <w:rPr>
                <w:b/>
                <w:bCs/>
                <w:sz w:val="24"/>
                <w:szCs w:val="24"/>
              </w:rPr>
              <w:t>72</w:t>
            </w:r>
            <w:r w:rsidR="00190AFE" w:rsidRPr="007C69A3">
              <w:rPr>
                <w:b/>
                <w:bCs/>
                <w:sz w:val="24"/>
                <w:szCs w:val="24"/>
              </w:rPr>
              <w:t>%</w:t>
            </w:r>
          </w:p>
        </w:tc>
        <w:tc>
          <w:tcPr>
            <w:tcW w:w="831" w:type="pct"/>
            <w:shd w:val="clear" w:color="auto" w:fill="auto"/>
          </w:tcPr>
          <w:p w14:paraId="4DACC7B6" w14:textId="77777777" w:rsidR="001F0960" w:rsidRPr="007C69A3" w:rsidRDefault="001F0960" w:rsidP="006C0313">
            <w:pPr>
              <w:shd w:val="clear" w:color="auto" w:fill="FFFFFF"/>
              <w:rPr>
                <w:b/>
                <w:sz w:val="24"/>
                <w:szCs w:val="24"/>
              </w:rPr>
            </w:pPr>
          </w:p>
        </w:tc>
      </w:tr>
    </w:tbl>
    <w:p w14:paraId="310CAC97" w14:textId="77777777" w:rsidR="0014675E" w:rsidRPr="007C69A3" w:rsidRDefault="0014675E" w:rsidP="001F0960">
      <w:pPr>
        <w:pStyle w:val="ab"/>
        <w:ind w:firstLine="709"/>
        <w:jc w:val="both"/>
        <w:rPr>
          <w:szCs w:val="28"/>
        </w:rPr>
      </w:pPr>
    </w:p>
    <w:p w14:paraId="4351650A" w14:textId="77777777" w:rsidR="002F65C4" w:rsidRPr="007C69A3" w:rsidRDefault="002F65C4" w:rsidP="001F0960">
      <w:pPr>
        <w:pStyle w:val="ab"/>
        <w:ind w:firstLine="709"/>
        <w:jc w:val="both"/>
        <w:rPr>
          <w:szCs w:val="28"/>
        </w:rPr>
      </w:pPr>
    </w:p>
    <w:p w14:paraId="5CDC82F3" w14:textId="77777777" w:rsidR="002F65C4" w:rsidRPr="007C69A3" w:rsidRDefault="002F65C4" w:rsidP="001F0960">
      <w:pPr>
        <w:pStyle w:val="ab"/>
        <w:ind w:firstLine="709"/>
        <w:jc w:val="both"/>
        <w:rPr>
          <w:szCs w:val="28"/>
        </w:rPr>
      </w:pPr>
    </w:p>
    <w:p w14:paraId="7F78B313" w14:textId="77777777" w:rsidR="002F65C4" w:rsidRPr="007C69A3" w:rsidRDefault="002F65C4" w:rsidP="001F0960">
      <w:pPr>
        <w:pStyle w:val="ab"/>
        <w:ind w:firstLine="709"/>
        <w:jc w:val="both"/>
        <w:rPr>
          <w:szCs w:val="28"/>
        </w:rPr>
      </w:pPr>
    </w:p>
    <w:p w14:paraId="097597AA" w14:textId="77777777" w:rsidR="002F65C4" w:rsidRPr="007C69A3" w:rsidRDefault="002F65C4" w:rsidP="001F0960">
      <w:pPr>
        <w:pStyle w:val="ab"/>
        <w:ind w:firstLine="709"/>
        <w:jc w:val="both"/>
        <w:rPr>
          <w:szCs w:val="28"/>
        </w:rPr>
      </w:pPr>
    </w:p>
    <w:p w14:paraId="0A53CD41" w14:textId="77777777" w:rsidR="002F65C4" w:rsidRPr="007C69A3" w:rsidRDefault="002F65C4" w:rsidP="001F0960">
      <w:pPr>
        <w:pStyle w:val="ab"/>
        <w:ind w:firstLine="709"/>
        <w:jc w:val="both"/>
        <w:rPr>
          <w:szCs w:val="28"/>
        </w:rPr>
      </w:pPr>
    </w:p>
    <w:p w14:paraId="3707E4A9" w14:textId="77777777" w:rsidR="002F65C4" w:rsidRPr="007C69A3" w:rsidRDefault="002F65C4" w:rsidP="001F0960">
      <w:pPr>
        <w:pStyle w:val="ab"/>
        <w:ind w:firstLine="709"/>
        <w:jc w:val="both"/>
        <w:rPr>
          <w:szCs w:val="28"/>
        </w:rPr>
      </w:pPr>
    </w:p>
    <w:p w14:paraId="726225A1" w14:textId="4BF5FD6C" w:rsidR="001F0960" w:rsidRPr="007C69A3" w:rsidRDefault="001F0960" w:rsidP="001F0960">
      <w:pPr>
        <w:pStyle w:val="ab"/>
        <w:ind w:firstLine="709"/>
        <w:jc w:val="both"/>
        <w:rPr>
          <w:szCs w:val="28"/>
        </w:rPr>
      </w:pPr>
      <w:r w:rsidRPr="007C69A3">
        <w:rPr>
          <w:szCs w:val="28"/>
        </w:rPr>
        <w:lastRenderedPageBreak/>
        <w:t>5.3. Содержание семинаров, практических занятий</w:t>
      </w:r>
    </w:p>
    <w:p w14:paraId="3A4A8A0C" w14:textId="77777777" w:rsidR="001F0960" w:rsidRPr="007C69A3" w:rsidRDefault="001F0960" w:rsidP="006C0313">
      <w:pPr>
        <w:keepNext/>
        <w:ind w:firstLine="709"/>
        <w:jc w:val="right"/>
        <w:rPr>
          <w:b/>
          <w:color w:val="FF0000"/>
          <w:sz w:val="28"/>
          <w:szCs w:val="28"/>
        </w:rPr>
      </w:pPr>
      <w:r w:rsidRPr="007C69A3">
        <w:rPr>
          <w:sz w:val="28"/>
          <w:szCs w:val="28"/>
        </w:rPr>
        <w:t>Таблица 3</w:t>
      </w:r>
    </w:p>
    <w:tbl>
      <w:tblPr>
        <w:tblStyle w:val="a8"/>
        <w:tblW w:w="0" w:type="auto"/>
        <w:tblLook w:val="04A0" w:firstRow="1" w:lastRow="0" w:firstColumn="1" w:lastColumn="0" w:noHBand="0" w:noVBand="1"/>
      </w:tblPr>
      <w:tblGrid>
        <w:gridCol w:w="2705"/>
        <w:gridCol w:w="5195"/>
        <w:gridCol w:w="2191"/>
      </w:tblGrid>
      <w:tr w:rsidR="001F0960" w:rsidRPr="007C69A3" w14:paraId="3DA9F7C4" w14:textId="77777777" w:rsidTr="001F0960">
        <w:tc>
          <w:tcPr>
            <w:tcW w:w="2705" w:type="dxa"/>
          </w:tcPr>
          <w:p w14:paraId="589ED23D" w14:textId="77777777" w:rsidR="001F0960" w:rsidRPr="007C69A3" w:rsidRDefault="001F0960" w:rsidP="001F0960">
            <w:pPr>
              <w:keepNext/>
              <w:jc w:val="both"/>
              <w:rPr>
                <w:b/>
                <w:sz w:val="24"/>
                <w:szCs w:val="24"/>
              </w:rPr>
            </w:pPr>
            <w:r w:rsidRPr="007C69A3">
              <w:rPr>
                <w:b/>
                <w:sz w:val="24"/>
                <w:szCs w:val="24"/>
              </w:rPr>
              <w:t>Наименование тем (разделов) дисциплины</w:t>
            </w:r>
          </w:p>
        </w:tc>
        <w:tc>
          <w:tcPr>
            <w:tcW w:w="5195" w:type="dxa"/>
          </w:tcPr>
          <w:p w14:paraId="5FF44CDE" w14:textId="77777777" w:rsidR="001F0960" w:rsidRPr="007C69A3" w:rsidRDefault="001F0960" w:rsidP="001F0960">
            <w:pPr>
              <w:keepNext/>
              <w:jc w:val="both"/>
              <w:rPr>
                <w:b/>
                <w:sz w:val="24"/>
                <w:szCs w:val="24"/>
              </w:rPr>
            </w:pPr>
            <w:r w:rsidRPr="007C69A3">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191" w:type="dxa"/>
          </w:tcPr>
          <w:p w14:paraId="3A35D144" w14:textId="77777777" w:rsidR="001F0960" w:rsidRPr="007C69A3" w:rsidRDefault="001F0960" w:rsidP="001F0960">
            <w:pPr>
              <w:keepNext/>
              <w:jc w:val="both"/>
              <w:rPr>
                <w:b/>
                <w:sz w:val="24"/>
                <w:szCs w:val="24"/>
              </w:rPr>
            </w:pPr>
            <w:r w:rsidRPr="007C69A3">
              <w:rPr>
                <w:b/>
                <w:sz w:val="24"/>
                <w:szCs w:val="24"/>
              </w:rPr>
              <w:t>Формы проведения занятий</w:t>
            </w:r>
          </w:p>
        </w:tc>
      </w:tr>
      <w:tr w:rsidR="00D71573" w:rsidRPr="007C69A3" w14:paraId="73162BFB" w14:textId="77777777" w:rsidTr="001F0960">
        <w:tc>
          <w:tcPr>
            <w:tcW w:w="2705" w:type="dxa"/>
          </w:tcPr>
          <w:p w14:paraId="274963E2" w14:textId="429F2EA0" w:rsidR="00D71573" w:rsidRPr="007C69A3" w:rsidRDefault="007D5CD1" w:rsidP="00D71573">
            <w:pPr>
              <w:jc w:val="both"/>
              <w:rPr>
                <w:color w:val="000000"/>
                <w:sz w:val="24"/>
                <w:szCs w:val="24"/>
              </w:rPr>
            </w:pPr>
            <w:r w:rsidRPr="007C69A3">
              <w:rPr>
                <w:color w:val="000000"/>
                <w:sz w:val="24"/>
                <w:szCs w:val="24"/>
                <w:lang w:bidi="ru-RU"/>
              </w:rPr>
              <w:t>Тема 1. Основы таможенного регулирования внешнеэкономической деятельности на современном этапе</w:t>
            </w:r>
          </w:p>
        </w:tc>
        <w:tc>
          <w:tcPr>
            <w:tcW w:w="5195" w:type="dxa"/>
          </w:tcPr>
          <w:p w14:paraId="586AEA5B" w14:textId="3DEE0E0F" w:rsidR="00EB1613" w:rsidRPr="007C69A3" w:rsidRDefault="00EB1613" w:rsidP="00EB1613">
            <w:pPr>
              <w:pStyle w:val="a6"/>
              <w:numPr>
                <w:ilvl w:val="0"/>
                <w:numId w:val="23"/>
              </w:numPr>
              <w:jc w:val="both"/>
              <w:rPr>
                <w:color w:val="000000"/>
                <w:sz w:val="24"/>
                <w:szCs w:val="24"/>
              </w:rPr>
            </w:pPr>
            <w:r w:rsidRPr="007C69A3">
              <w:rPr>
                <w:color w:val="000000"/>
                <w:sz w:val="24"/>
                <w:szCs w:val="24"/>
              </w:rPr>
              <w:t>Государственное регулирование ВЭД: понятия, сущность, принципы, методы, правовые основы и международный опыт.</w:t>
            </w:r>
          </w:p>
          <w:p w14:paraId="72B8821F" w14:textId="77777777" w:rsidR="00EB1613" w:rsidRPr="007C69A3" w:rsidRDefault="00EB1613" w:rsidP="00EB1613">
            <w:pPr>
              <w:pStyle w:val="a6"/>
              <w:numPr>
                <w:ilvl w:val="0"/>
                <w:numId w:val="23"/>
              </w:numPr>
              <w:jc w:val="both"/>
              <w:rPr>
                <w:color w:val="000000"/>
                <w:sz w:val="24"/>
                <w:szCs w:val="24"/>
              </w:rPr>
            </w:pPr>
            <w:r w:rsidRPr="007C69A3">
              <w:rPr>
                <w:color w:val="000000"/>
                <w:sz w:val="24"/>
                <w:szCs w:val="24"/>
              </w:rPr>
              <w:t>Принципы и методы государственного регулирования внешнеторговой деятельности в Российской Федерации.</w:t>
            </w:r>
          </w:p>
          <w:p w14:paraId="17B1433C" w14:textId="77777777" w:rsidR="00EB1613" w:rsidRPr="007C69A3" w:rsidRDefault="00EB1613" w:rsidP="00EB1613">
            <w:pPr>
              <w:pStyle w:val="a6"/>
              <w:numPr>
                <w:ilvl w:val="0"/>
                <w:numId w:val="23"/>
              </w:numPr>
              <w:jc w:val="both"/>
              <w:rPr>
                <w:color w:val="000000"/>
                <w:sz w:val="24"/>
                <w:szCs w:val="24"/>
              </w:rPr>
            </w:pPr>
            <w:r w:rsidRPr="007C69A3">
              <w:rPr>
                <w:color w:val="000000"/>
                <w:sz w:val="24"/>
                <w:szCs w:val="24"/>
              </w:rPr>
              <w:t xml:space="preserve">Международный бизнес в системе международной торговли: понятие и сущность. </w:t>
            </w:r>
          </w:p>
          <w:p w14:paraId="599D763E" w14:textId="77777777" w:rsidR="00C344CA" w:rsidRPr="007C69A3" w:rsidRDefault="00EB1613" w:rsidP="00EB1613">
            <w:pPr>
              <w:pStyle w:val="a6"/>
              <w:numPr>
                <w:ilvl w:val="0"/>
                <w:numId w:val="23"/>
              </w:numPr>
              <w:jc w:val="both"/>
              <w:rPr>
                <w:color w:val="000000"/>
                <w:sz w:val="24"/>
                <w:szCs w:val="24"/>
              </w:rPr>
            </w:pPr>
            <w:r w:rsidRPr="007C69A3">
              <w:rPr>
                <w:color w:val="000000"/>
                <w:sz w:val="24"/>
                <w:szCs w:val="24"/>
              </w:rPr>
              <w:t xml:space="preserve">Роль таможенной политики в современных условиях. </w:t>
            </w:r>
          </w:p>
          <w:p w14:paraId="1ED50343" w14:textId="6B132C75" w:rsidR="00EB1613" w:rsidRPr="007C69A3" w:rsidRDefault="00EB1613" w:rsidP="00EB1613">
            <w:pPr>
              <w:pStyle w:val="a6"/>
              <w:numPr>
                <w:ilvl w:val="0"/>
                <w:numId w:val="23"/>
              </w:numPr>
              <w:jc w:val="both"/>
              <w:rPr>
                <w:color w:val="000000"/>
                <w:sz w:val="24"/>
                <w:szCs w:val="24"/>
              </w:rPr>
            </w:pPr>
            <w:r w:rsidRPr="007C69A3">
              <w:rPr>
                <w:color w:val="000000"/>
                <w:sz w:val="24"/>
                <w:szCs w:val="24"/>
              </w:rPr>
              <w:t xml:space="preserve">Экономические и таможенные союзы, коллективные цели и принципы объединения. </w:t>
            </w:r>
          </w:p>
          <w:p w14:paraId="0871A1E9" w14:textId="77777777" w:rsidR="00EB1613" w:rsidRPr="007C69A3" w:rsidRDefault="00EB1613" w:rsidP="00EB1613">
            <w:pPr>
              <w:pStyle w:val="a6"/>
              <w:numPr>
                <w:ilvl w:val="0"/>
                <w:numId w:val="23"/>
              </w:numPr>
              <w:jc w:val="both"/>
              <w:rPr>
                <w:color w:val="000000"/>
                <w:sz w:val="24"/>
                <w:szCs w:val="24"/>
              </w:rPr>
            </w:pPr>
            <w:r w:rsidRPr="007C69A3">
              <w:rPr>
                <w:color w:val="000000"/>
                <w:sz w:val="24"/>
                <w:szCs w:val="24"/>
              </w:rPr>
              <w:t xml:space="preserve">Концепция построения национального и международного законодательства в сфере регулирования ВЭД. </w:t>
            </w:r>
          </w:p>
          <w:p w14:paraId="326D3459" w14:textId="77777777" w:rsidR="00EB1613" w:rsidRPr="007C69A3" w:rsidRDefault="00EB1613" w:rsidP="00EB1613">
            <w:pPr>
              <w:pStyle w:val="a6"/>
              <w:numPr>
                <w:ilvl w:val="0"/>
                <w:numId w:val="23"/>
              </w:numPr>
              <w:jc w:val="both"/>
              <w:rPr>
                <w:color w:val="000000"/>
                <w:sz w:val="24"/>
                <w:szCs w:val="24"/>
              </w:rPr>
            </w:pPr>
            <w:r w:rsidRPr="007C69A3">
              <w:rPr>
                <w:color w:val="000000"/>
                <w:sz w:val="24"/>
                <w:szCs w:val="24"/>
              </w:rPr>
              <w:t>Таможенный кодекс Евразийского экономического союза: вопросы терминологии и общие положения.</w:t>
            </w:r>
          </w:p>
          <w:p w14:paraId="6D135630" w14:textId="77777777" w:rsidR="00EB1613" w:rsidRPr="007C69A3" w:rsidRDefault="00EB1613" w:rsidP="00EB1613">
            <w:pPr>
              <w:pStyle w:val="a6"/>
              <w:numPr>
                <w:ilvl w:val="0"/>
                <w:numId w:val="23"/>
              </w:numPr>
              <w:jc w:val="both"/>
              <w:rPr>
                <w:color w:val="000000"/>
                <w:sz w:val="24"/>
                <w:szCs w:val="24"/>
              </w:rPr>
            </w:pPr>
            <w:r w:rsidRPr="007C69A3">
              <w:rPr>
                <w:color w:val="000000"/>
                <w:sz w:val="24"/>
                <w:szCs w:val="24"/>
              </w:rPr>
              <w:t>Международная практика регулирования внешнеэкономической деятельности: соглашения ГАТТ/ВТО и базовые принципы многостороннего регулирования международной торговли.</w:t>
            </w:r>
          </w:p>
          <w:p w14:paraId="5C3D15EE" w14:textId="0ABFABC1" w:rsidR="00EB1613" w:rsidRPr="007C69A3" w:rsidRDefault="00EB1613" w:rsidP="00EB1613">
            <w:pPr>
              <w:pStyle w:val="a6"/>
              <w:numPr>
                <w:ilvl w:val="0"/>
                <w:numId w:val="23"/>
              </w:numPr>
              <w:jc w:val="both"/>
              <w:rPr>
                <w:color w:val="000000"/>
                <w:sz w:val="24"/>
                <w:szCs w:val="24"/>
              </w:rPr>
            </w:pPr>
            <w:r w:rsidRPr="007C69A3">
              <w:rPr>
                <w:color w:val="000000"/>
                <w:sz w:val="24"/>
                <w:szCs w:val="24"/>
              </w:rPr>
              <w:t>Международные организации: Всемирная торговая организация (ГАТТ/ВТО), Всемирная таможенная организация (</w:t>
            </w:r>
            <w:proofErr w:type="spellStart"/>
            <w:r w:rsidRPr="007C69A3">
              <w:rPr>
                <w:color w:val="000000"/>
                <w:sz w:val="24"/>
                <w:szCs w:val="24"/>
              </w:rPr>
              <w:t>ВТамО</w:t>
            </w:r>
            <w:proofErr w:type="spellEnd"/>
            <w:r w:rsidRPr="007C69A3">
              <w:rPr>
                <w:color w:val="000000"/>
                <w:sz w:val="24"/>
                <w:szCs w:val="24"/>
              </w:rPr>
              <w:t xml:space="preserve">), Международный валютный фонд (МВФ), Международный банк реконструкции и развития (МБРР), Конференция ООН по торговле и развитию (ЮНКТАД), Организация экономического сотрудничества и развития (ОЭСР), ЕС, ЕАЭС и др. </w:t>
            </w:r>
          </w:p>
          <w:p w14:paraId="4FD7F5A8" w14:textId="77777777" w:rsidR="00C344CA" w:rsidRPr="007C69A3" w:rsidRDefault="00EB1613" w:rsidP="00EB1613">
            <w:pPr>
              <w:pStyle w:val="a6"/>
              <w:numPr>
                <w:ilvl w:val="0"/>
                <w:numId w:val="23"/>
              </w:numPr>
              <w:jc w:val="both"/>
              <w:rPr>
                <w:color w:val="000000"/>
                <w:sz w:val="24"/>
                <w:szCs w:val="24"/>
              </w:rPr>
            </w:pPr>
            <w:r w:rsidRPr="007C69A3">
              <w:rPr>
                <w:color w:val="000000"/>
                <w:sz w:val="24"/>
                <w:szCs w:val="24"/>
              </w:rPr>
              <w:t xml:space="preserve">Методы государственного регулирования в сфере таможенного дела: меры таможенно-тарифного и нетарифного регулирования в условиях функционирования ЕАЭС. </w:t>
            </w:r>
          </w:p>
          <w:p w14:paraId="2C5C46C1" w14:textId="77777777" w:rsidR="00C344CA" w:rsidRPr="007C69A3" w:rsidRDefault="00EB1613" w:rsidP="00EB1613">
            <w:pPr>
              <w:pStyle w:val="a6"/>
              <w:numPr>
                <w:ilvl w:val="0"/>
                <w:numId w:val="23"/>
              </w:numPr>
              <w:jc w:val="both"/>
              <w:rPr>
                <w:color w:val="000000"/>
                <w:sz w:val="24"/>
                <w:szCs w:val="24"/>
              </w:rPr>
            </w:pPr>
            <w:r w:rsidRPr="007C69A3">
              <w:rPr>
                <w:color w:val="000000"/>
                <w:sz w:val="24"/>
                <w:szCs w:val="24"/>
              </w:rPr>
              <w:t xml:space="preserve">Основы таможенно-тарифного регулирования в условиях ЕАЭС. </w:t>
            </w:r>
          </w:p>
          <w:p w14:paraId="167ABD1D" w14:textId="762CB658" w:rsidR="00EB1613" w:rsidRPr="007C69A3" w:rsidRDefault="00EB1613" w:rsidP="00EB1613">
            <w:pPr>
              <w:pStyle w:val="a6"/>
              <w:numPr>
                <w:ilvl w:val="0"/>
                <w:numId w:val="23"/>
              </w:numPr>
              <w:jc w:val="both"/>
              <w:rPr>
                <w:color w:val="000000"/>
                <w:sz w:val="24"/>
                <w:szCs w:val="24"/>
              </w:rPr>
            </w:pPr>
            <w:r w:rsidRPr="007C69A3">
              <w:rPr>
                <w:color w:val="000000"/>
                <w:sz w:val="24"/>
                <w:szCs w:val="24"/>
              </w:rPr>
              <w:t xml:space="preserve">Запреты и ограничения внешнеторговой </w:t>
            </w:r>
            <w:r w:rsidRPr="007C69A3">
              <w:rPr>
                <w:color w:val="000000"/>
                <w:sz w:val="24"/>
                <w:szCs w:val="24"/>
              </w:rPr>
              <w:lastRenderedPageBreak/>
              <w:t>деятельности Российской Федерации в условиях функционирования ЕАЭС.</w:t>
            </w:r>
          </w:p>
          <w:p w14:paraId="55C626A3" w14:textId="77777777" w:rsidR="00D71573" w:rsidRPr="007C69A3" w:rsidRDefault="00D71573" w:rsidP="00D71573">
            <w:pPr>
              <w:jc w:val="both"/>
              <w:rPr>
                <w:color w:val="000000"/>
                <w:sz w:val="24"/>
                <w:szCs w:val="24"/>
              </w:rPr>
            </w:pPr>
          </w:p>
          <w:p w14:paraId="3218B543" w14:textId="08610151" w:rsidR="00D71573" w:rsidRPr="007C69A3" w:rsidRDefault="00550714" w:rsidP="00550714">
            <w:pPr>
              <w:pStyle w:val="21"/>
              <w:shd w:val="clear" w:color="auto" w:fill="auto"/>
              <w:tabs>
                <w:tab w:val="left" w:pos="317"/>
              </w:tabs>
              <w:spacing w:line="240" w:lineRule="auto"/>
              <w:jc w:val="both"/>
              <w:rPr>
                <w:rFonts w:ascii="Times New Roman" w:hAnsi="Times New Roman" w:cs="Times New Roman"/>
                <w:color w:val="000000"/>
                <w:sz w:val="24"/>
                <w:szCs w:val="24"/>
              </w:rPr>
            </w:pPr>
            <w:r w:rsidRPr="007C69A3">
              <w:rPr>
                <w:rFonts w:ascii="Times New Roman" w:hAnsi="Times New Roman" w:cs="Times New Roman"/>
                <w:color w:val="000000"/>
                <w:sz w:val="24"/>
                <w:szCs w:val="24"/>
              </w:rPr>
              <w:t>Рекомендуемые источники: основная литература 1-2, дополнительная литература 7-</w:t>
            </w:r>
            <w:r w:rsidR="00FF2DCD">
              <w:rPr>
                <w:rFonts w:ascii="Times New Roman" w:hAnsi="Times New Roman" w:cs="Times New Roman"/>
                <w:color w:val="000000"/>
                <w:sz w:val="24"/>
                <w:szCs w:val="24"/>
              </w:rPr>
              <w:t>8</w:t>
            </w:r>
            <w:r w:rsidRPr="007C69A3">
              <w:rPr>
                <w:rFonts w:ascii="Times New Roman" w:hAnsi="Times New Roman" w:cs="Times New Roman"/>
                <w:color w:val="000000"/>
                <w:sz w:val="24"/>
                <w:szCs w:val="24"/>
              </w:rPr>
              <w:t>, Интернет-ресурсы 1-1</w:t>
            </w:r>
            <w:r w:rsidR="00FF2DCD">
              <w:rPr>
                <w:rFonts w:ascii="Times New Roman" w:hAnsi="Times New Roman" w:cs="Times New Roman"/>
                <w:color w:val="000000"/>
                <w:sz w:val="24"/>
                <w:szCs w:val="24"/>
              </w:rPr>
              <w:t>2</w:t>
            </w:r>
            <w:r w:rsidRPr="007C69A3">
              <w:rPr>
                <w:rFonts w:ascii="Times New Roman" w:hAnsi="Times New Roman" w:cs="Times New Roman"/>
                <w:color w:val="000000"/>
                <w:sz w:val="24"/>
                <w:szCs w:val="24"/>
              </w:rPr>
              <w:t>.</w:t>
            </w:r>
          </w:p>
        </w:tc>
        <w:tc>
          <w:tcPr>
            <w:tcW w:w="2191" w:type="dxa"/>
          </w:tcPr>
          <w:p w14:paraId="074550F6" w14:textId="77777777" w:rsidR="00D71573" w:rsidRPr="007C69A3" w:rsidRDefault="00D71573" w:rsidP="00D71573">
            <w:pPr>
              <w:pStyle w:val="21"/>
              <w:shd w:val="clear" w:color="auto" w:fill="auto"/>
              <w:spacing w:line="240" w:lineRule="auto"/>
              <w:rPr>
                <w:rStyle w:val="211pt0"/>
                <w:rFonts w:ascii="Times New Roman" w:hAnsi="Times New Roman" w:cs="Times New Roman"/>
                <w:sz w:val="24"/>
                <w:szCs w:val="24"/>
              </w:rPr>
            </w:pPr>
            <w:r w:rsidRPr="007C69A3">
              <w:rPr>
                <w:rStyle w:val="211pt0"/>
                <w:rFonts w:ascii="Times New Roman" w:hAnsi="Times New Roman" w:cs="Times New Roman"/>
                <w:sz w:val="24"/>
                <w:szCs w:val="24"/>
              </w:rPr>
              <w:lastRenderedPageBreak/>
              <w:t>Опрос, тестирование, дискуссия на семинаре, обсуждение научных докладов</w:t>
            </w:r>
          </w:p>
          <w:p w14:paraId="78EE8FF9" w14:textId="104D79C6" w:rsidR="00D71573" w:rsidRPr="007C69A3" w:rsidRDefault="00D71573" w:rsidP="00D71573">
            <w:pPr>
              <w:jc w:val="both"/>
              <w:rPr>
                <w:color w:val="000000"/>
                <w:sz w:val="24"/>
                <w:szCs w:val="24"/>
              </w:rPr>
            </w:pPr>
          </w:p>
        </w:tc>
      </w:tr>
      <w:tr w:rsidR="00D71573" w:rsidRPr="007C69A3" w14:paraId="2B4670A2" w14:textId="77777777" w:rsidTr="00C403F9">
        <w:tc>
          <w:tcPr>
            <w:tcW w:w="2705" w:type="dxa"/>
          </w:tcPr>
          <w:p w14:paraId="623B0208" w14:textId="77777777" w:rsidR="007D5CD1" w:rsidRPr="007C69A3" w:rsidRDefault="007D5CD1" w:rsidP="007D5CD1">
            <w:pPr>
              <w:pStyle w:val="21"/>
              <w:shd w:val="clear" w:color="auto" w:fill="auto"/>
              <w:spacing w:line="240" w:lineRule="auto"/>
              <w:rPr>
                <w:rFonts w:ascii="Times New Roman" w:hAnsi="Times New Roman" w:cs="Times New Roman"/>
                <w:color w:val="000000"/>
                <w:sz w:val="24"/>
                <w:szCs w:val="24"/>
                <w:lang w:bidi="ru-RU"/>
              </w:rPr>
            </w:pPr>
            <w:r w:rsidRPr="007C69A3">
              <w:rPr>
                <w:rFonts w:ascii="Times New Roman" w:hAnsi="Times New Roman" w:cs="Times New Roman"/>
                <w:color w:val="000000"/>
                <w:sz w:val="24"/>
                <w:szCs w:val="24"/>
                <w:lang w:bidi="ru-RU"/>
              </w:rPr>
              <w:t>Тема 2. Порядок перемещения товаров и транспортных средств через таможенную границу в ЕАЭС</w:t>
            </w:r>
          </w:p>
          <w:p w14:paraId="34A22502" w14:textId="756FEF44" w:rsidR="00D71573" w:rsidRPr="007C69A3" w:rsidRDefault="00D71573" w:rsidP="00D71573">
            <w:pPr>
              <w:jc w:val="both"/>
              <w:rPr>
                <w:color w:val="000000"/>
                <w:sz w:val="24"/>
                <w:szCs w:val="24"/>
              </w:rPr>
            </w:pPr>
          </w:p>
        </w:tc>
        <w:tc>
          <w:tcPr>
            <w:tcW w:w="5195" w:type="dxa"/>
          </w:tcPr>
          <w:p w14:paraId="40C06DC1" w14:textId="77777777" w:rsidR="00C344CA" w:rsidRPr="007C69A3" w:rsidRDefault="00C344CA" w:rsidP="00C344CA">
            <w:pPr>
              <w:pStyle w:val="24"/>
              <w:numPr>
                <w:ilvl w:val="0"/>
                <w:numId w:val="27"/>
              </w:numPr>
              <w:spacing w:after="0" w:line="240" w:lineRule="auto"/>
              <w:jc w:val="both"/>
              <w:rPr>
                <w:rFonts w:ascii="Times New Roman" w:hAnsi="Times New Roman" w:cs="Times New Roman"/>
                <w:sz w:val="24"/>
                <w:szCs w:val="24"/>
              </w:rPr>
            </w:pPr>
            <w:r w:rsidRPr="007C69A3">
              <w:rPr>
                <w:rFonts w:ascii="Times New Roman" w:hAnsi="Times New Roman" w:cs="Times New Roman"/>
                <w:sz w:val="24"/>
                <w:szCs w:val="24"/>
              </w:rPr>
              <w:t>Основные принципы и положения о таможенном регулировании в ЕАЭС.</w:t>
            </w:r>
          </w:p>
          <w:p w14:paraId="582DC7CA" w14:textId="77777777" w:rsidR="00C344CA" w:rsidRPr="007C69A3" w:rsidRDefault="00C344CA" w:rsidP="00C344CA">
            <w:pPr>
              <w:pStyle w:val="24"/>
              <w:numPr>
                <w:ilvl w:val="0"/>
                <w:numId w:val="27"/>
              </w:numPr>
              <w:spacing w:after="0" w:line="240" w:lineRule="auto"/>
              <w:jc w:val="both"/>
              <w:rPr>
                <w:rFonts w:ascii="Times New Roman" w:hAnsi="Times New Roman" w:cs="Times New Roman"/>
                <w:sz w:val="24"/>
                <w:szCs w:val="24"/>
              </w:rPr>
            </w:pPr>
            <w:r w:rsidRPr="007C69A3">
              <w:rPr>
                <w:rFonts w:ascii="Times New Roman" w:hAnsi="Times New Roman" w:cs="Times New Roman"/>
                <w:sz w:val="24"/>
                <w:szCs w:val="24"/>
              </w:rPr>
              <w:t xml:space="preserve">Таможенные органы и деятельность в сфере таможенного дела. </w:t>
            </w:r>
          </w:p>
          <w:p w14:paraId="641E5CE2" w14:textId="77777777" w:rsidR="00C344CA" w:rsidRPr="007C69A3" w:rsidRDefault="00C344CA" w:rsidP="00C344CA">
            <w:pPr>
              <w:pStyle w:val="24"/>
              <w:numPr>
                <w:ilvl w:val="0"/>
                <w:numId w:val="27"/>
              </w:numPr>
              <w:spacing w:after="0" w:line="240" w:lineRule="auto"/>
              <w:jc w:val="both"/>
              <w:rPr>
                <w:rFonts w:ascii="Times New Roman" w:hAnsi="Times New Roman" w:cs="Times New Roman"/>
                <w:sz w:val="24"/>
                <w:szCs w:val="24"/>
              </w:rPr>
            </w:pPr>
            <w:r w:rsidRPr="007C69A3">
              <w:rPr>
                <w:rFonts w:ascii="Times New Roman" w:hAnsi="Times New Roman" w:cs="Times New Roman"/>
                <w:sz w:val="24"/>
                <w:szCs w:val="24"/>
              </w:rPr>
              <w:t xml:space="preserve">Правовые основы перемещения товаров и транспортных средств через таможенную границу ЕАЭС. </w:t>
            </w:r>
          </w:p>
          <w:p w14:paraId="150CDB1B" w14:textId="77777777" w:rsidR="00C344CA" w:rsidRPr="007C69A3" w:rsidRDefault="00C344CA" w:rsidP="00C344CA">
            <w:pPr>
              <w:pStyle w:val="24"/>
              <w:numPr>
                <w:ilvl w:val="0"/>
                <w:numId w:val="27"/>
              </w:numPr>
              <w:spacing w:after="0" w:line="240" w:lineRule="auto"/>
              <w:jc w:val="both"/>
              <w:rPr>
                <w:rFonts w:ascii="Times New Roman" w:hAnsi="Times New Roman" w:cs="Times New Roman"/>
                <w:sz w:val="24"/>
                <w:szCs w:val="24"/>
              </w:rPr>
            </w:pPr>
            <w:r w:rsidRPr="007C69A3">
              <w:rPr>
                <w:rFonts w:ascii="Times New Roman" w:hAnsi="Times New Roman" w:cs="Times New Roman"/>
                <w:sz w:val="24"/>
                <w:szCs w:val="24"/>
              </w:rPr>
              <w:t xml:space="preserve">Общая характеристика таможенных операций: основные понятия, правила и виды. </w:t>
            </w:r>
          </w:p>
          <w:p w14:paraId="54DE28BE" w14:textId="77777777" w:rsidR="00C344CA" w:rsidRPr="007C69A3" w:rsidRDefault="00C344CA" w:rsidP="00C344CA">
            <w:pPr>
              <w:pStyle w:val="24"/>
              <w:numPr>
                <w:ilvl w:val="0"/>
                <w:numId w:val="27"/>
              </w:numPr>
              <w:spacing w:after="0" w:line="240" w:lineRule="auto"/>
              <w:jc w:val="both"/>
              <w:rPr>
                <w:rFonts w:ascii="Times New Roman" w:hAnsi="Times New Roman" w:cs="Times New Roman"/>
                <w:sz w:val="24"/>
                <w:szCs w:val="24"/>
              </w:rPr>
            </w:pPr>
            <w:r w:rsidRPr="007C69A3">
              <w:rPr>
                <w:rFonts w:ascii="Times New Roman" w:hAnsi="Times New Roman" w:cs="Times New Roman"/>
                <w:sz w:val="24"/>
                <w:szCs w:val="24"/>
              </w:rPr>
              <w:t xml:space="preserve">Краткая характеристика некоторых таможенных операций: (1) таможенные операции, предшествующие подаче таможенной декларации; (2) таможенные операции, связанные с помещением товара под таможенную процедуру. </w:t>
            </w:r>
          </w:p>
          <w:p w14:paraId="1D90B113" w14:textId="77777777" w:rsidR="00C344CA" w:rsidRPr="007C69A3" w:rsidRDefault="00C344CA" w:rsidP="00C344CA">
            <w:pPr>
              <w:pStyle w:val="24"/>
              <w:numPr>
                <w:ilvl w:val="0"/>
                <w:numId w:val="27"/>
              </w:numPr>
              <w:spacing w:after="0" w:line="240" w:lineRule="auto"/>
              <w:jc w:val="both"/>
              <w:rPr>
                <w:rFonts w:ascii="Times New Roman" w:hAnsi="Times New Roman" w:cs="Times New Roman"/>
                <w:sz w:val="24"/>
                <w:szCs w:val="24"/>
              </w:rPr>
            </w:pPr>
            <w:r w:rsidRPr="007C69A3">
              <w:rPr>
                <w:rFonts w:ascii="Times New Roman" w:hAnsi="Times New Roman" w:cs="Times New Roman"/>
                <w:sz w:val="24"/>
                <w:szCs w:val="24"/>
              </w:rPr>
              <w:t xml:space="preserve">Действия лиц и таможенных органов в таможенных операциях. </w:t>
            </w:r>
          </w:p>
          <w:p w14:paraId="0F407094" w14:textId="69CDF72F" w:rsidR="00C344CA" w:rsidRPr="007C69A3" w:rsidRDefault="00C344CA" w:rsidP="00C344CA">
            <w:pPr>
              <w:pStyle w:val="24"/>
              <w:numPr>
                <w:ilvl w:val="0"/>
                <w:numId w:val="27"/>
              </w:numPr>
              <w:spacing w:after="0" w:line="240" w:lineRule="auto"/>
              <w:jc w:val="both"/>
              <w:rPr>
                <w:rFonts w:ascii="Times New Roman" w:hAnsi="Times New Roman" w:cs="Times New Roman"/>
                <w:sz w:val="24"/>
                <w:szCs w:val="24"/>
              </w:rPr>
            </w:pPr>
            <w:r w:rsidRPr="007C69A3">
              <w:rPr>
                <w:rFonts w:ascii="Times New Roman" w:hAnsi="Times New Roman" w:cs="Times New Roman"/>
                <w:sz w:val="24"/>
                <w:szCs w:val="24"/>
              </w:rPr>
              <w:t xml:space="preserve">Таможенное декларирование и выпуск товаров. </w:t>
            </w:r>
          </w:p>
          <w:p w14:paraId="59049690" w14:textId="77777777" w:rsidR="00C344CA" w:rsidRPr="007C69A3" w:rsidRDefault="00C344CA" w:rsidP="00C344CA">
            <w:pPr>
              <w:pStyle w:val="24"/>
              <w:numPr>
                <w:ilvl w:val="0"/>
                <w:numId w:val="27"/>
              </w:numPr>
              <w:spacing w:after="0" w:line="240" w:lineRule="auto"/>
              <w:jc w:val="both"/>
              <w:rPr>
                <w:rFonts w:ascii="Times New Roman" w:hAnsi="Times New Roman" w:cs="Times New Roman"/>
                <w:sz w:val="24"/>
                <w:szCs w:val="24"/>
              </w:rPr>
            </w:pPr>
            <w:r w:rsidRPr="007C69A3">
              <w:rPr>
                <w:rFonts w:ascii="Times New Roman" w:hAnsi="Times New Roman" w:cs="Times New Roman"/>
                <w:sz w:val="24"/>
                <w:szCs w:val="24"/>
              </w:rPr>
              <w:t xml:space="preserve">Порядок применения таможенных процедур: основные понятия, виды, цели и правила. </w:t>
            </w:r>
          </w:p>
          <w:p w14:paraId="43DEAA3D" w14:textId="77777777" w:rsidR="00C344CA" w:rsidRPr="007C69A3" w:rsidRDefault="00C344CA" w:rsidP="00C344CA">
            <w:pPr>
              <w:pStyle w:val="24"/>
              <w:numPr>
                <w:ilvl w:val="0"/>
                <w:numId w:val="27"/>
              </w:numPr>
              <w:spacing w:after="0" w:line="240" w:lineRule="auto"/>
              <w:jc w:val="both"/>
              <w:rPr>
                <w:rFonts w:ascii="Times New Roman" w:hAnsi="Times New Roman" w:cs="Times New Roman"/>
                <w:sz w:val="24"/>
                <w:szCs w:val="24"/>
              </w:rPr>
            </w:pPr>
            <w:r w:rsidRPr="007C69A3">
              <w:rPr>
                <w:rFonts w:ascii="Times New Roman" w:hAnsi="Times New Roman" w:cs="Times New Roman"/>
                <w:sz w:val="24"/>
                <w:szCs w:val="24"/>
              </w:rPr>
              <w:t xml:space="preserve">Особенности применения таможенных процедур в ТК ЕАЭС. </w:t>
            </w:r>
          </w:p>
          <w:p w14:paraId="21D3FA5E" w14:textId="2010E99B" w:rsidR="00C344CA" w:rsidRPr="007C69A3" w:rsidRDefault="00C344CA" w:rsidP="00C344CA">
            <w:pPr>
              <w:pStyle w:val="24"/>
              <w:numPr>
                <w:ilvl w:val="0"/>
                <w:numId w:val="27"/>
              </w:numPr>
              <w:spacing w:after="0" w:line="240" w:lineRule="auto"/>
              <w:jc w:val="both"/>
              <w:rPr>
                <w:rFonts w:ascii="Times New Roman" w:hAnsi="Times New Roman" w:cs="Times New Roman"/>
                <w:sz w:val="24"/>
                <w:szCs w:val="24"/>
              </w:rPr>
            </w:pPr>
            <w:r w:rsidRPr="007C69A3">
              <w:rPr>
                <w:rFonts w:ascii="Times New Roman" w:hAnsi="Times New Roman" w:cs="Times New Roman"/>
                <w:sz w:val="24"/>
                <w:szCs w:val="24"/>
              </w:rPr>
              <w:t>Краткая характеристика таможенных процедур выпуска для внутреннего потребления и экспорта.</w:t>
            </w:r>
          </w:p>
          <w:p w14:paraId="228BB839" w14:textId="77777777" w:rsidR="00C403F9" w:rsidRPr="007C69A3" w:rsidRDefault="00C403F9" w:rsidP="00C403F9">
            <w:pPr>
              <w:pStyle w:val="24"/>
              <w:spacing w:after="0" w:line="240" w:lineRule="auto"/>
              <w:ind w:left="720"/>
              <w:jc w:val="both"/>
              <w:rPr>
                <w:rFonts w:ascii="Times New Roman" w:hAnsi="Times New Roman" w:cs="Times New Roman"/>
                <w:sz w:val="24"/>
                <w:szCs w:val="24"/>
              </w:rPr>
            </w:pPr>
          </w:p>
          <w:p w14:paraId="54394599" w14:textId="2261F369" w:rsidR="00D71573" w:rsidRPr="007C69A3" w:rsidRDefault="00C403F9" w:rsidP="00C403F9">
            <w:pPr>
              <w:keepNext/>
              <w:jc w:val="both"/>
              <w:rPr>
                <w:sz w:val="24"/>
                <w:szCs w:val="24"/>
              </w:rPr>
            </w:pPr>
            <w:r w:rsidRPr="007C69A3">
              <w:rPr>
                <w:color w:val="000000"/>
                <w:sz w:val="24"/>
                <w:szCs w:val="24"/>
              </w:rPr>
              <w:t>Рекомендуемые источники: основная литература 1-</w:t>
            </w:r>
            <w:r w:rsidR="00FF2DCD">
              <w:rPr>
                <w:color w:val="000000"/>
                <w:sz w:val="24"/>
                <w:szCs w:val="24"/>
              </w:rPr>
              <w:t>3</w:t>
            </w:r>
            <w:r w:rsidRPr="007C69A3">
              <w:rPr>
                <w:color w:val="000000"/>
                <w:sz w:val="24"/>
                <w:szCs w:val="24"/>
              </w:rPr>
              <w:t xml:space="preserve">, дополнительная литература </w:t>
            </w:r>
            <w:r w:rsidR="00FF2DCD">
              <w:rPr>
                <w:color w:val="000000"/>
                <w:sz w:val="24"/>
                <w:szCs w:val="24"/>
              </w:rPr>
              <w:t>4</w:t>
            </w:r>
            <w:r w:rsidRPr="007C69A3">
              <w:rPr>
                <w:color w:val="000000"/>
                <w:sz w:val="24"/>
                <w:szCs w:val="24"/>
              </w:rPr>
              <w:t>-</w:t>
            </w:r>
            <w:r w:rsidR="00FF2DCD">
              <w:rPr>
                <w:color w:val="000000"/>
                <w:sz w:val="24"/>
                <w:szCs w:val="24"/>
              </w:rPr>
              <w:t>8</w:t>
            </w:r>
            <w:r w:rsidRPr="007C69A3">
              <w:rPr>
                <w:color w:val="000000"/>
                <w:sz w:val="24"/>
                <w:szCs w:val="24"/>
              </w:rPr>
              <w:t>, Интернет-ресурсы 1-1</w:t>
            </w:r>
            <w:r w:rsidR="00FF2DCD">
              <w:rPr>
                <w:color w:val="000000"/>
                <w:sz w:val="24"/>
                <w:szCs w:val="24"/>
              </w:rPr>
              <w:t>2</w:t>
            </w:r>
            <w:r w:rsidRPr="007C69A3">
              <w:rPr>
                <w:color w:val="000000"/>
                <w:sz w:val="24"/>
                <w:szCs w:val="24"/>
              </w:rPr>
              <w:t>.</w:t>
            </w:r>
          </w:p>
        </w:tc>
        <w:tc>
          <w:tcPr>
            <w:tcW w:w="2191" w:type="dxa"/>
          </w:tcPr>
          <w:p w14:paraId="6B85938F" w14:textId="77777777" w:rsidR="00D71573" w:rsidRPr="007C69A3" w:rsidRDefault="00D71573" w:rsidP="00C403F9">
            <w:pPr>
              <w:pStyle w:val="21"/>
              <w:shd w:val="clear" w:color="auto" w:fill="auto"/>
              <w:spacing w:line="240" w:lineRule="auto"/>
              <w:rPr>
                <w:rStyle w:val="211pt0"/>
                <w:rFonts w:ascii="Times New Roman" w:hAnsi="Times New Roman" w:cs="Times New Roman"/>
                <w:sz w:val="24"/>
                <w:szCs w:val="24"/>
              </w:rPr>
            </w:pPr>
            <w:r w:rsidRPr="007C69A3">
              <w:rPr>
                <w:rStyle w:val="211pt0"/>
                <w:rFonts w:ascii="Times New Roman" w:hAnsi="Times New Roman" w:cs="Times New Roman"/>
                <w:sz w:val="24"/>
                <w:szCs w:val="24"/>
              </w:rPr>
              <w:t>Опрос, тестирование, дискуссия на семинаре, р</w:t>
            </w:r>
            <w:r w:rsidRPr="007C69A3">
              <w:rPr>
                <w:rStyle w:val="211pt0"/>
                <w:rFonts w:ascii="Times New Roman" w:hAnsi="Times New Roman" w:cs="Times New Roman"/>
              </w:rPr>
              <w:t xml:space="preserve">ешение ситуационных задач, </w:t>
            </w:r>
            <w:r w:rsidRPr="007C69A3">
              <w:rPr>
                <w:rStyle w:val="211pt0"/>
                <w:rFonts w:ascii="Times New Roman" w:hAnsi="Times New Roman" w:cs="Times New Roman"/>
                <w:sz w:val="24"/>
                <w:szCs w:val="24"/>
              </w:rPr>
              <w:t>обсуждение научных докладов</w:t>
            </w:r>
          </w:p>
          <w:p w14:paraId="342FDD38" w14:textId="093FB168" w:rsidR="00D71573" w:rsidRPr="007C69A3" w:rsidRDefault="00D71573" w:rsidP="00C403F9">
            <w:pPr>
              <w:rPr>
                <w:color w:val="000000"/>
                <w:sz w:val="24"/>
                <w:szCs w:val="24"/>
              </w:rPr>
            </w:pPr>
          </w:p>
        </w:tc>
      </w:tr>
      <w:tr w:rsidR="00D71573" w:rsidRPr="007C69A3" w14:paraId="2050DEED" w14:textId="77777777" w:rsidTr="00120A98">
        <w:tc>
          <w:tcPr>
            <w:tcW w:w="2705" w:type="dxa"/>
          </w:tcPr>
          <w:p w14:paraId="485BAEAC" w14:textId="7EB28DD7" w:rsidR="00D71573" w:rsidRPr="007C69A3" w:rsidRDefault="007D5CD1" w:rsidP="00D71573">
            <w:pPr>
              <w:jc w:val="both"/>
              <w:rPr>
                <w:color w:val="000000"/>
                <w:sz w:val="24"/>
                <w:szCs w:val="24"/>
              </w:rPr>
            </w:pPr>
            <w:r w:rsidRPr="007C69A3">
              <w:rPr>
                <w:color w:val="000000"/>
                <w:sz w:val="24"/>
                <w:szCs w:val="24"/>
                <w:lang w:bidi="ru-RU"/>
              </w:rPr>
              <w:t>Тема 3. Взимание таможенных платежей, особых пошлин и определение таможенной стоимости: понятия, действующий порядок и особенности применения.</w:t>
            </w:r>
          </w:p>
        </w:tc>
        <w:tc>
          <w:tcPr>
            <w:tcW w:w="5195" w:type="dxa"/>
          </w:tcPr>
          <w:p w14:paraId="14DC813C" w14:textId="77777777" w:rsidR="00392D86" w:rsidRPr="007C69A3" w:rsidRDefault="00392D86" w:rsidP="00392D86">
            <w:pPr>
              <w:pStyle w:val="a6"/>
              <w:widowControl/>
              <w:numPr>
                <w:ilvl w:val="0"/>
                <w:numId w:val="27"/>
              </w:numPr>
              <w:autoSpaceDE/>
              <w:autoSpaceDN/>
              <w:adjustRightInd/>
              <w:spacing w:after="200" w:line="276" w:lineRule="auto"/>
              <w:contextualSpacing/>
              <w:jc w:val="both"/>
              <w:rPr>
                <w:sz w:val="24"/>
                <w:szCs w:val="24"/>
              </w:rPr>
            </w:pPr>
            <w:r w:rsidRPr="007C69A3">
              <w:rPr>
                <w:sz w:val="24"/>
                <w:szCs w:val="24"/>
              </w:rPr>
              <w:t xml:space="preserve">Сущность таможенных платежей, их роль и значение. </w:t>
            </w:r>
          </w:p>
          <w:p w14:paraId="142A15CA" w14:textId="77777777" w:rsidR="00392D86" w:rsidRPr="007C69A3" w:rsidRDefault="00392D86" w:rsidP="00392D86">
            <w:pPr>
              <w:pStyle w:val="a6"/>
              <w:widowControl/>
              <w:numPr>
                <w:ilvl w:val="0"/>
                <w:numId w:val="27"/>
              </w:numPr>
              <w:autoSpaceDE/>
              <w:autoSpaceDN/>
              <w:adjustRightInd/>
              <w:spacing w:after="200" w:line="276" w:lineRule="auto"/>
              <w:contextualSpacing/>
              <w:jc w:val="both"/>
              <w:rPr>
                <w:sz w:val="24"/>
                <w:szCs w:val="24"/>
              </w:rPr>
            </w:pPr>
            <w:r w:rsidRPr="007C69A3">
              <w:rPr>
                <w:sz w:val="24"/>
                <w:szCs w:val="24"/>
              </w:rPr>
              <w:t>Основы правового регулирования взимания таможенных платежей в ЕАЭС.</w:t>
            </w:r>
          </w:p>
          <w:p w14:paraId="68F0193E" w14:textId="77777777" w:rsidR="00392D86" w:rsidRPr="007C69A3" w:rsidRDefault="00392D86" w:rsidP="00392D86">
            <w:pPr>
              <w:pStyle w:val="a6"/>
              <w:widowControl/>
              <w:numPr>
                <w:ilvl w:val="0"/>
                <w:numId w:val="27"/>
              </w:numPr>
              <w:autoSpaceDE/>
              <w:autoSpaceDN/>
              <w:adjustRightInd/>
              <w:spacing w:after="200" w:line="276" w:lineRule="auto"/>
              <w:contextualSpacing/>
              <w:jc w:val="both"/>
              <w:rPr>
                <w:sz w:val="24"/>
                <w:szCs w:val="24"/>
              </w:rPr>
            </w:pPr>
            <w:r w:rsidRPr="007C69A3">
              <w:rPr>
                <w:sz w:val="24"/>
                <w:szCs w:val="24"/>
              </w:rPr>
              <w:t xml:space="preserve">Товарная номенклатура внешнеэкономической деятельности (ТН ВЭД ЕАЭС) как системообразующий элемент таможенного тарифа. </w:t>
            </w:r>
          </w:p>
          <w:p w14:paraId="0ECEB8E7" w14:textId="77777777" w:rsidR="00392D86" w:rsidRPr="007C69A3" w:rsidRDefault="00392D86" w:rsidP="00392D86">
            <w:pPr>
              <w:pStyle w:val="a6"/>
              <w:widowControl/>
              <w:numPr>
                <w:ilvl w:val="0"/>
                <w:numId w:val="27"/>
              </w:numPr>
              <w:autoSpaceDE/>
              <w:autoSpaceDN/>
              <w:adjustRightInd/>
              <w:spacing w:after="200" w:line="276" w:lineRule="auto"/>
              <w:contextualSpacing/>
              <w:jc w:val="both"/>
              <w:rPr>
                <w:sz w:val="24"/>
                <w:szCs w:val="24"/>
              </w:rPr>
            </w:pPr>
            <w:r w:rsidRPr="007C69A3">
              <w:rPr>
                <w:sz w:val="24"/>
                <w:szCs w:val="24"/>
              </w:rPr>
              <w:t xml:space="preserve">Единый таможенный тариф ЕАЭС (ЕТТ ЕАЭС): понятие, структура, функции, принципы построения. </w:t>
            </w:r>
          </w:p>
          <w:p w14:paraId="06A422F0" w14:textId="77777777" w:rsidR="00392D86" w:rsidRPr="007C69A3" w:rsidRDefault="00392D86" w:rsidP="00392D86">
            <w:pPr>
              <w:pStyle w:val="a6"/>
              <w:widowControl/>
              <w:numPr>
                <w:ilvl w:val="0"/>
                <w:numId w:val="27"/>
              </w:numPr>
              <w:autoSpaceDE/>
              <w:autoSpaceDN/>
              <w:adjustRightInd/>
              <w:spacing w:after="200" w:line="276" w:lineRule="auto"/>
              <w:contextualSpacing/>
              <w:jc w:val="both"/>
              <w:rPr>
                <w:sz w:val="24"/>
                <w:szCs w:val="24"/>
              </w:rPr>
            </w:pPr>
            <w:r w:rsidRPr="007C69A3">
              <w:rPr>
                <w:sz w:val="24"/>
                <w:szCs w:val="24"/>
              </w:rPr>
              <w:lastRenderedPageBreak/>
              <w:t xml:space="preserve">Роль происхождения товаров в таможенно-тарифном регулировании ВЭД. </w:t>
            </w:r>
          </w:p>
          <w:p w14:paraId="76ACC391" w14:textId="77777777" w:rsidR="00392D86" w:rsidRPr="007C69A3" w:rsidRDefault="00392D86" w:rsidP="00392D86">
            <w:pPr>
              <w:pStyle w:val="a6"/>
              <w:widowControl/>
              <w:numPr>
                <w:ilvl w:val="0"/>
                <w:numId w:val="27"/>
              </w:numPr>
              <w:autoSpaceDE/>
              <w:autoSpaceDN/>
              <w:adjustRightInd/>
              <w:spacing w:after="200" w:line="276" w:lineRule="auto"/>
              <w:contextualSpacing/>
              <w:jc w:val="both"/>
              <w:rPr>
                <w:sz w:val="24"/>
                <w:szCs w:val="24"/>
              </w:rPr>
            </w:pPr>
            <w:r w:rsidRPr="007C69A3">
              <w:rPr>
                <w:sz w:val="24"/>
                <w:szCs w:val="24"/>
              </w:rPr>
              <w:t xml:space="preserve">Таможенная пошлина в системе таможенных платежей: понятие, значение и порядок взимания. </w:t>
            </w:r>
          </w:p>
          <w:p w14:paraId="51B71C82" w14:textId="77777777" w:rsidR="00392D86" w:rsidRPr="007C69A3" w:rsidRDefault="00392D86" w:rsidP="00392D86">
            <w:pPr>
              <w:pStyle w:val="a6"/>
              <w:widowControl/>
              <w:numPr>
                <w:ilvl w:val="0"/>
                <w:numId w:val="27"/>
              </w:numPr>
              <w:autoSpaceDE/>
              <w:autoSpaceDN/>
              <w:adjustRightInd/>
              <w:spacing w:after="200" w:line="276" w:lineRule="auto"/>
              <w:contextualSpacing/>
              <w:jc w:val="both"/>
              <w:rPr>
                <w:sz w:val="24"/>
                <w:szCs w:val="24"/>
              </w:rPr>
            </w:pPr>
            <w:r w:rsidRPr="007C69A3">
              <w:rPr>
                <w:sz w:val="24"/>
                <w:szCs w:val="24"/>
              </w:rPr>
              <w:t xml:space="preserve">Тарифные преференции и тарифные льготы. </w:t>
            </w:r>
          </w:p>
          <w:p w14:paraId="7D702B45" w14:textId="77777777" w:rsidR="00392D86" w:rsidRPr="007C69A3" w:rsidRDefault="00392D86" w:rsidP="00392D86">
            <w:pPr>
              <w:pStyle w:val="a6"/>
              <w:widowControl/>
              <w:numPr>
                <w:ilvl w:val="0"/>
                <w:numId w:val="27"/>
              </w:numPr>
              <w:autoSpaceDE/>
              <w:autoSpaceDN/>
              <w:adjustRightInd/>
              <w:spacing w:after="200" w:line="276" w:lineRule="auto"/>
              <w:contextualSpacing/>
              <w:jc w:val="both"/>
              <w:rPr>
                <w:sz w:val="24"/>
                <w:szCs w:val="24"/>
              </w:rPr>
            </w:pPr>
            <w:r w:rsidRPr="007C69A3">
              <w:rPr>
                <w:sz w:val="24"/>
                <w:szCs w:val="24"/>
              </w:rPr>
              <w:t xml:space="preserve">Таможенная стоимость товаров и методы ее определения. </w:t>
            </w:r>
          </w:p>
          <w:p w14:paraId="49301F20" w14:textId="77777777" w:rsidR="00392D86" w:rsidRPr="007C69A3" w:rsidRDefault="00392D86" w:rsidP="00392D86">
            <w:pPr>
              <w:pStyle w:val="a6"/>
              <w:widowControl/>
              <w:numPr>
                <w:ilvl w:val="0"/>
                <w:numId w:val="27"/>
              </w:numPr>
              <w:autoSpaceDE/>
              <w:autoSpaceDN/>
              <w:adjustRightInd/>
              <w:spacing w:after="200" w:line="276" w:lineRule="auto"/>
              <w:contextualSpacing/>
              <w:jc w:val="both"/>
              <w:rPr>
                <w:sz w:val="24"/>
                <w:szCs w:val="24"/>
              </w:rPr>
            </w:pPr>
            <w:r w:rsidRPr="007C69A3">
              <w:rPr>
                <w:sz w:val="24"/>
                <w:szCs w:val="24"/>
              </w:rPr>
              <w:t xml:space="preserve">Основы контроля таможенной стоимости товаров в ЕАЭС и в России. </w:t>
            </w:r>
          </w:p>
          <w:p w14:paraId="2FCA76B8" w14:textId="77777777" w:rsidR="00392D86" w:rsidRPr="007C69A3" w:rsidRDefault="00392D86" w:rsidP="00392D86">
            <w:pPr>
              <w:pStyle w:val="a6"/>
              <w:widowControl/>
              <w:numPr>
                <w:ilvl w:val="0"/>
                <w:numId w:val="27"/>
              </w:numPr>
              <w:autoSpaceDE/>
              <w:autoSpaceDN/>
              <w:adjustRightInd/>
              <w:spacing w:after="200" w:line="276" w:lineRule="auto"/>
              <w:contextualSpacing/>
              <w:jc w:val="both"/>
              <w:rPr>
                <w:sz w:val="24"/>
                <w:szCs w:val="24"/>
              </w:rPr>
            </w:pPr>
            <w:r w:rsidRPr="007C69A3">
              <w:rPr>
                <w:sz w:val="24"/>
                <w:szCs w:val="24"/>
              </w:rPr>
              <w:t xml:space="preserve">НДС и акцизы в системе таможенных платежей: порядок и особенности взимания. </w:t>
            </w:r>
          </w:p>
          <w:p w14:paraId="016053D9" w14:textId="77777777" w:rsidR="00392D86" w:rsidRPr="007C69A3" w:rsidRDefault="00392D86" w:rsidP="00392D86">
            <w:pPr>
              <w:pStyle w:val="a6"/>
              <w:widowControl/>
              <w:numPr>
                <w:ilvl w:val="0"/>
                <w:numId w:val="27"/>
              </w:numPr>
              <w:autoSpaceDE/>
              <w:autoSpaceDN/>
              <w:adjustRightInd/>
              <w:spacing w:after="200" w:line="276" w:lineRule="auto"/>
              <w:contextualSpacing/>
              <w:jc w:val="both"/>
              <w:rPr>
                <w:sz w:val="24"/>
                <w:szCs w:val="24"/>
              </w:rPr>
            </w:pPr>
            <w:r w:rsidRPr="007C69A3">
              <w:rPr>
                <w:sz w:val="24"/>
                <w:szCs w:val="24"/>
              </w:rPr>
              <w:t xml:space="preserve">Таможенные сборы как вид таможенных платежей. </w:t>
            </w:r>
          </w:p>
          <w:p w14:paraId="4CAD6EAE" w14:textId="77777777" w:rsidR="00392D86" w:rsidRPr="007C69A3" w:rsidRDefault="00392D86" w:rsidP="00392D86">
            <w:pPr>
              <w:pStyle w:val="a6"/>
              <w:widowControl/>
              <w:numPr>
                <w:ilvl w:val="0"/>
                <w:numId w:val="27"/>
              </w:numPr>
              <w:autoSpaceDE/>
              <w:autoSpaceDN/>
              <w:adjustRightInd/>
              <w:spacing w:after="200" w:line="276" w:lineRule="auto"/>
              <w:contextualSpacing/>
              <w:jc w:val="both"/>
              <w:rPr>
                <w:sz w:val="24"/>
                <w:szCs w:val="24"/>
              </w:rPr>
            </w:pPr>
            <w:r w:rsidRPr="007C69A3">
              <w:rPr>
                <w:sz w:val="24"/>
                <w:szCs w:val="24"/>
              </w:rPr>
              <w:t xml:space="preserve">Специальные, антидемпинговые, компенсационные пошлины как защитные меры внутреннего рынка: понятия и особенности применения. </w:t>
            </w:r>
          </w:p>
          <w:p w14:paraId="0D891501" w14:textId="77777777" w:rsidR="00392D86" w:rsidRPr="007C69A3" w:rsidRDefault="00392D86" w:rsidP="00392D86">
            <w:pPr>
              <w:pStyle w:val="a6"/>
              <w:widowControl/>
              <w:numPr>
                <w:ilvl w:val="0"/>
                <w:numId w:val="27"/>
              </w:numPr>
              <w:autoSpaceDE/>
              <w:autoSpaceDN/>
              <w:adjustRightInd/>
              <w:spacing w:after="200" w:line="276" w:lineRule="auto"/>
              <w:contextualSpacing/>
              <w:jc w:val="both"/>
              <w:rPr>
                <w:sz w:val="24"/>
                <w:szCs w:val="24"/>
              </w:rPr>
            </w:pPr>
            <w:r w:rsidRPr="007C69A3">
              <w:rPr>
                <w:sz w:val="24"/>
                <w:szCs w:val="24"/>
              </w:rPr>
              <w:t xml:space="preserve">Декларирование таможенных платежей. </w:t>
            </w:r>
          </w:p>
          <w:p w14:paraId="6E56D570" w14:textId="347BD437" w:rsidR="00392D86" w:rsidRPr="007C69A3" w:rsidRDefault="00392D86" w:rsidP="00392D86">
            <w:pPr>
              <w:pStyle w:val="a6"/>
              <w:widowControl/>
              <w:numPr>
                <w:ilvl w:val="0"/>
                <w:numId w:val="27"/>
              </w:numPr>
              <w:autoSpaceDE/>
              <w:autoSpaceDN/>
              <w:adjustRightInd/>
              <w:spacing w:after="200" w:line="276" w:lineRule="auto"/>
              <w:contextualSpacing/>
              <w:jc w:val="both"/>
              <w:rPr>
                <w:sz w:val="24"/>
                <w:szCs w:val="24"/>
              </w:rPr>
            </w:pPr>
            <w:r w:rsidRPr="007C69A3">
              <w:rPr>
                <w:sz w:val="24"/>
                <w:szCs w:val="24"/>
              </w:rPr>
              <w:t>Порядок исчисления и уплаты таможенных платежей в ЕАЭС и в России.</w:t>
            </w:r>
          </w:p>
          <w:p w14:paraId="58ABCAB5" w14:textId="77777777" w:rsidR="00392D86" w:rsidRPr="007C69A3" w:rsidRDefault="00392D86" w:rsidP="00392D86">
            <w:pPr>
              <w:pStyle w:val="a6"/>
              <w:widowControl/>
              <w:numPr>
                <w:ilvl w:val="0"/>
                <w:numId w:val="27"/>
              </w:numPr>
              <w:autoSpaceDE/>
              <w:autoSpaceDN/>
              <w:adjustRightInd/>
              <w:spacing w:after="200" w:line="276" w:lineRule="auto"/>
              <w:contextualSpacing/>
              <w:jc w:val="both"/>
              <w:rPr>
                <w:sz w:val="24"/>
                <w:szCs w:val="24"/>
              </w:rPr>
            </w:pPr>
            <w:r w:rsidRPr="007C69A3">
              <w:rPr>
                <w:sz w:val="24"/>
                <w:szCs w:val="24"/>
              </w:rPr>
              <w:t xml:space="preserve">Влияние таможенной политики государств и наднациональных объединений на международный бизнес. </w:t>
            </w:r>
          </w:p>
          <w:p w14:paraId="0F88F491" w14:textId="77777777" w:rsidR="00392D86" w:rsidRPr="007C69A3" w:rsidRDefault="00392D86" w:rsidP="00392D86">
            <w:pPr>
              <w:pStyle w:val="a6"/>
              <w:widowControl/>
              <w:numPr>
                <w:ilvl w:val="0"/>
                <w:numId w:val="27"/>
              </w:numPr>
              <w:autoSpaceDE/>
              <w:autoSpaceDN/>
              <w:adjustRightInd/>
              <w:spacing w:after="200" w:line="276" w:lineRule="auto"/>
              <w:contextualSpacing/>
              <w:jc w:val="both"/>
              <w:rPr>
                <w:sz w:val="24"/>
                <w:szCs w:val="24"/>
              </w:rPr>
            </w:pPr>
            <w:r w:rsidRPr="007C69A3">
              <w:rPr>
                <w:sz w:val="24"/>
                <w:szCs w:val="24"/>
              </w:rPr>
              <w:t xml:space="preserve">Современные технологии в международной торговле. </w:t>
            </w:r>
          </w:p>
          <w:p w14:paraId="708B11B2" w14:textId="77777777" w:rsidR="00392D86" w:rsidRPr="007C69A3" w:rsidRDefault="00392D86" w:rsidP="00392D86">
            <w:pPr>
              <w:pStyle w:val="a6"/>
              <w:widowControl/>
              <w:numPr>
                <w:ilvl w:val="0"/>
                <w:numId w:val="27"/>
              </w:numPr>
              <w:autoSpaceDE/>
              <w:autoSpaceDN/>
              <w:adjustRightInd/>
              <w:spacing w:after="200" w:line="276" w:lineRule="auto"/>
              <w:contextualSpacing/>
              <w:jc w:val="both"/>
              <w:rPr>
                <w:sz w:val="24"/>
                <w:szCs w:val="24"/>
              </w:rPr>
            </w:pPr>
            <w:r w:rsidRPr="007C69A3">
              <w:rPr>
                <w:sz w:val="24"/>
                <w:szCs w:val="24"/>
              </w:rPr>
              <w:t xml:space="preserve">Проблемы сотрудничества международного бизнеса и таможенных органов. </w:t>
            </w:r>
          </w:p>
          <w:p w14:paraId="2D3E7E9D" w14:textId="141B25F0" w:rsidR="00392D86" w:rsidRPr="007C69A3" w:rsidRDefault="00392D86" w:rsidP="00392D86">
            <w:pPr>
              <w:pStyle w:val="a6"/>
              <w:widowControl/>
              <w:numPr>
                <w:ilvl w:val="0"/>
                <w:numId w:val="27"/>
              </w:numPr>
              <w:autoSpaceDE/>
              <w:autoSpaceDN/>
              <w:adjustRightInd/>
              <w:spacing w:after="200" w:line="276" w:lineRule="auto"/>
              <w:contextualSpacing/>
              <w:jc w:val="both"/>
              <w:rPr>
                <w:sz w:val="24"/>
                <w:szCs w:val="24"/>
              </w:rPr>
            </w:pPr>
            <w:r w:rsidRPr="007C69A3">
              <w:rPr>
                <w:sz w:val="24"/>
                <w:szCs w:val="24"/>
              </w:rPr>
              <w:t>Особенности бизнес-планирования во внешнеторговой деятельности (при перемещении товаров через таможенную границу).</w:t>
            </w:r>
          </w:p>
          <w:p w14:paraId="2DB90894" w14:textId="732FD45A" w:rsidR="00D71573" w:rsidRPr="007C69A3" w:rsidRDefault="00120A98" w:rsidP="00D71573">
            <w:pPr>
              <w:keepNext/>
              <w:jc w:val="both"/>
              <w:rPr>
                <w:sz w:val="24"/>
                <w:szCs w:val="24"/>
              </w:rPr>
            </w:pPr>
            <w:r w:rsidRPr="007C69A3">
              <w:rPr>
                <w:color w:val="000000"/>
                <w:sz w:val="24"/>
                <w:szCs w:val="24"/>
              </w:rPr>
              <w:t>Рекомендуемые источники: основная литература 1-</w:t>
            </w:r>
            <w:r w:rsidR="00FF2DCD">
              <w:rPr>
                <w:color w:val="000000"/>
                <w:sz w:val="24"/>
                <w:szCs w:val="24"/>
              </w:rPr>
              <w:t>3</w:t>
            </w:r>
            <w:r w:rsidRPr="007C69A3">
              <w:rPr>
                <w:color w:val="000000"/>
                <w:sz w:val="24"/>
                <w:szCs w:val="24"/>
              </w:rPr>
              <w:t xml:space="preserve">, дополнительная литература </w:t>
            </w:r>
            <w:r w:rsidR="00FF2DCD">
              <w:rPr>
                <w:color w:val="000000"/>
                <w:sz w:val="24"/>
                <w:szCs w:val="24"/>
              </w:rPr>
              <w:t>4</w:t>
            </w:r>
            <w:r w:rsidRPr="007C69A3">
              <w:rPr>
                <w:color w:val="000000"/>
                <w:sz w:val="24"/>
                <w:szCs w:val="24"/>
              </w:rPr>
              <w:t>-</w:t>
            </w:r>
            <w:r w:rsidR="00FF2DCD">
              <w:rPr>
                <w:color w:val="000000"/>
                <w:sz w:val="24"/>
                <w:szCs w:val="24"/>
              </w:rPr>
              <w:t>8</w:t>
            </w:r>
            <w:r w:rsidRPr="007C69A3">
              <w:rPr>
                <w:color w:val="000000"/>
                <w:sz w:val="24"/>
                <w:szCs w:val="24"/>
              </w:rPr>
              <w:t>, Интернет-ресурсы 1-1</w:t>
            </w:r>
            <w:r w:rsidR="00FF2DCD">
              <w:rPr>
                <w:color w:val="000000"/>
                <w:sz w:val="24"/>
                <w:szCs w:val="24"/>
              </w:rPr>
              <w:t>2</w:t>
            </w:r>
            <w:r w:rsidRPr="007C69A3">
              <w:rPr>
                <w:color w:val="000000"/>
                <w:sz w:val="24"/>
                <w:szCs w:val="24"/>
              </w:rPr>
              <w:t>.</w:t>
            </w:r>
          </w:p>
        </w:tc>
        <w:tc>
          <w:tcPr>
            <w:tcW w:w="2191" w:type="dxa"/>
          </w:tcPr>
          <w:p w14:paraId="2E8ADD19" w14:textId="1F8017B6" w:rsidR="00D71573" w:rsidRPr="007C69A3" w:rsidRDefault="00D71573" w:rsidP="00120A98">
            <w:pPr>
              <w:rPr>
                <w:color w:val="000000"/>
                <w:sz w:val="24"/>
                <w:szCs w:val="24"/>
              </w:rPr>
            </w:pPr>
            <w:r w:rsidRPr="007C69A3">
              <w:rPr>
                <w:rStyle w:val="211pt0"/>
                <w:sz w:val="24"/>
                <w:szCs w:val="24"/>
              </w:rPr>
              <w:lastRenderedPageBreak/>
              <w:t>Опрос, тестирование, дискуссия на семинаре, обсуждение научных докладов, решение с</w:t>
            </w:r>
            <w:r w:rsidRPr="007C69A3">
              <w:rPr>
                <w:rStyle w:val="211pt0"/>
              </w:rPr>
              <w:t>иту</w:t>
            </w:r>
            <w:r w:rsidRPr="007C69A3">
              <w:rPr>
                <w:rStyle w:val="211pt0"/>
                <w:sz w:val="24"/>
                <w:szCs w:val="24"/>
              </w:rPr>
              <w:t>ац</w:t>
            </w:r>
            <w:r w:rsidR="007A16C5">
              <w:rPr>
                <w:rStyle w:val="211pt0"/>
                <w:sz w:val="24"/>
                <w:szCs w:val="24"/>
              </w:rPr>
              <w:t>ионных задач</w:t>
            </w:r>
          </w:p>
        </w:tc>
      </w:tr>
    </w:tbl>
    <w:p w14:paraId="2B05670A" w14:textId="77777777" w:rsidR="006C0313" w:rsidRPr="007C69A3" w:rsidRDefault="006C0313" w:rsidP="001F0960">
      <w:pPr>
        <w:ind w:firstLine="709"/>
        <w:jc w:val="both"/>
        <w:rPr>
          <w:b/>
          <w:bCs/>
          <w:sz w:val="28"/>
          <w:szCs w:val="28"/>
        </w:rPr>
      </w:pPr>
    </w:p>
    <w:p w14:paraId="363157C2" w14:textId="77777777" w:rsidR="00F92FBB" w:rsidRPr="007C69A3" w:rsidRDefault="00F92FBB" w:rsidP="001F0960">
      <w:pPr>
        <w:ind w:firstLine="709"/>
        <w:jc w:val="both"/>
        <w:rPr>
          <w:b/>
          <w:bCs/>
          <w:sz w:val="28"/>
          <w:szCs w:val="28"/>
        </w:rPr>
      </w:pPr>
    </w:p>
    <w:p w14:paraId="1482298B" w14:textId="77777777" w:rsidR="00F92FBB" w:rsidRPr="007C69A3" w:rsidRDefault="00F92FBB" w:rsidP="001F0960">
      <w:pPr>
        <w:ind w:firstLine="709"/>
        <w:jc w:val="both"/>
        <w:rPr>
          <w:b/>
          <w:bCs/>
          <w:sz w:val="28"/>
          <w:szCs w:val="28"/>
        </w:rPr>
      </w:pPr>
    </w:p>
    <w:p w14:paraId="38E74962" w14:textId="77777777" w:rsidR="00F92FBB" w:rsidRPr="007C69A3" w:rsidRDefault="00F92FBB" w:rsidP="001F0960">
      <w:pPr>
        <w:ind w:firstLine="709"/>
        <w:jc w:val="both"/>
        <w:rPr>
          <w:b/>
          <w:bCs/>
          <w:sz w:val="28"/>
          <w:szCs w:val="28"/>
        </w:rPr>
      </w:pPr>
    </w:p>
    <w:p w14:paraId="7DFB0582" w14:textId="60806674" w:rsidR="001F0960" w:rsidRPr="007C69A3" w:rsidRDefault="001F0960" w:rsidP="001F0960">
      <w:pPr>
        <w:ind w:firstLine="709"/>
        <w:jc w:val="both"/>
        <w:rPr>
          <w:b/>
          <w:bCs/>
          <w:sz w:val="28"/>
          <w:szCs w:val="28"/>
        </w:rPr>
      </w:pPr>
      <w:r w:rsidRPr="007C69A3">
        <w:rPr>
          <w:b/>
          <w:bCs/>
          <w:sz w:val="28"/>
          <w:szCs w:val="28"/>
        </w:rPr>
        <w:lastRenderedPageBreak/>
        <w:t>6. Перечень учебно-методического обеспечения</w:t>
      </w:r>
      <w:r w:rsidR="00253AA0" w:rsidRPr="007C69A3">
        <w:rPr>
          <w:b/>
          <w:bCs/>
          <w:sz w:val="28"/>
          <w:szCs w:val="28"/>
        </w:rPr>
        <w:t xml:space="preserve"> </w:t>
      </w:r>
      <w:r w:rsidRPr="007C69A3">
        <w:rPr>
          <w:b/>
          <w:bCs/>
          <w:sz w:val="28"/>
          <w:szCs w:val="28"/>
        </w:rPr>
        <w:t>для самостоятельной работы обучающихся по дисциплине</w:t>
      </w:r>
    </w:p>
    <w:p w14:paraId="220F3654" w14:textId="77777777" w:rsidR="001F0960" w:rsidRPr="007C69A3" w:rsidRDefault="001F0960" w:rsidP="001F0960">
      <w:pPr>
        <w:keepNext/>
        <w:ind w:firstLine="709"/>
        <w:jc w:val="both"/>
        <w:rPr>
          <w:b/>
          <w:sz w:val="28"/>
          <w:szCs w:val="28"/>
        </w:rPr>
      </w:pPr>
      <w:r w:rsidRPr="007C69A3">
        <w:rPr>
          <w:b/>
          <w:sz w:val="28"/>
          <w:szCs w:val="28"/>
        </w:rPr>
        <w:t>6.1. Перечень вопросов, отводимых на самостоятельное освоение дисциплины, формы внеаудиторной самостоятельной работы</w:t>
      </w:r>
    </w:p>
    <w:p w14:paraId="3CA3EFC9" w14:textId="77777777" w:rsidR="001F0960" w:rsidRPr="007C69A3" w:rsidRDefault="001F0960" w:rsidP="006C0313">
      <w:pPr>
        <w:ind w:firstLine="709"/>
        <w:jc w:val="right"/>
        <w:rPr>
          <w:sz w:val="28"/>
          <w:szCs w:val="28"/>
        </w:rPr>
      </w:pPr>
      <w:r w:rsidRPr="007C69A3">
        <w:rPr>
          <w:sz w:val="28"/>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1F0960" w:rsidRPr="007C69A3" w14:paraId="14964550" w14:textId="77777777" w:rsidTr="001F0960">
        <w:tc>
          <w:tcPr>
            <w:tcW w:w="1266" w:type="pct"/>
            <w:shd w:val="clear" w:color="auto" w:fill="auto"/>
          </w:tcPr>
          <w:p w14:paraId="7832BF7E" w14:textId="77777777" w:rsidR="001F0960" w:rsidRPr="007C69A3" w:rsidRDefault="001F0960" w:rsidP="001F0960">
            <w:pPr>
              <w:keepNext/>
              <w:jc w:val="center"/>
              <w:rPr>
                <w:sz w:val="24"/>
                <w:szCs w:val="24"/>
              </w:rPr>
            </w:pPr>
            <w:r w:rsidRPr="007C69A3">
              <w:rPr>
                <w:b/>
                <w:sz w:val="24"/>
                <w:szCs w:val="24"/>
              </w:rPr>
              <w:t>Наименование тем (разделов) дисциплины</w:t>
            </w:r>
          </w:p>
        </w:tc>
        <w:tc>
          <w:tcPr>
            <w:tcW w:w="2000" w:type="pct"/>
            <w:shd w:val="clear" w:color="auto" w:fill="auto"/>
          </w:tcPr>
          <w:p w14:paraId="4DE93DEF" w14:textId="77777777" w:rsidR="001F0960" w:rsidRPr="007C69A3" w:rsidRDefault="001F0960" w:rsidP="001F0960">
            <w:pPr>
              <w:keepNext/>
              <w:jc w:val="center"/>
              <w:rPr>
                <w:b/>
                <w:sz w:val="24"/>
                <w:szCs w:val="24"/>
              </w:rPr>
            </w:pPr>
            <w:r w:rsidRPr="007C69A3">
              <w:rPr>
                <w:b/>
                <w:sz w:val="24"/>
                <w:szCs w:val="24"/>
              </w:rPr>
              <w:t>Перечень вопросов, отводимых на самостоятельное освоение</w:t>
            </w:r>
          </w:p>
        </w:tc>
        <w:tc>
          <w:tcPr>
            <w:tcW w:w="1734" w:type="pct"/>
          </w:tcPr>
          <w:p w14:paraId="07F9C8BA" w14:textId="77777777" w:rsidR="001F0960" w:rsidRPr="007C69A3" w:rsidRDefault="001F0960" w:rsidP="001F0960">
            <w:pPr>
              <w:keepNext/>
              <w:jc w:val="center"/>
              <w:rPr>
                <w:b/>
                <w:sz w:val="24"/>
                <w:szCs w:val="24"/>
              </w:rPr>
            </w:pPr>
            <w:r w:rsidRPr="007C69A3">
              <w:rPr>
                <w:b/>
                <w:sz w:val="24"/>
                <w:szCs w:val="24"/>
              </w:rPr>
              <w:t>Формы внеаудиторной самостоятельной работы</w:t>
            </w:r>
          </w:p>
        </w:tc>
      </w:tr>
      <w:tr w:rsidR="00DA6EF8" w:rsidRPr="007C69A3" w14:paraId="3F39A6AB" w14:textId="77777777" w:rsidTr="001F0960">
        <w:tc>
          <w:tcPr>
            <w:tcW w:w="1266" w:type="pct"/>
            <w:shd w:val="clear" w:color="auto" w:fill="auto"/>
          </w:tcPr>
          <w:p w14:paraId="20F906DF" w14:textId="44FCCAD3" w:rsidR="00DA6EF8" w:rsidRPr="007C69A3" w:rsidRDefault="00392D86" w:rsidP="00DA6EF8">
            <w:pPr>
              <w:jc w:val="both"/>
              <w:rPr>
                <w:color w:val="000000"/>
                <w:sz w:val="24"/>
                <w:szCs w:val="24"/>
              </w:rPr>
            </w:pPr>
            <w:r w:rsidRPr="007C69A3">
              <w:rPr>
                <w:color w:val="000000"/>
                <w:sz w:val="24"/>
                <w:szCs w:val="24"/>
                <w:lang w:bidi="ru-RU"/>
              </w:rPr>
              <w:t>Тема 1. Основы таможенного регулирования внешнеэкономической деятельности на современном этапе</w:t>
            </w:r>
          </w:p>
        </w:tc>
        <w:tc>
          <w:tcPr>
            <w:tcW w:w="2000" w:type="pct"/>
            <w:shd w:val="clear" w:color="auto" w:fill="auto"/>
          </w:tcPr>
          <w:p w14:paraId="774F29EC" w14:textId="77777777" w:rsidR="00DA6EF8" w:rsidRPr="007C69A3" w:rsidRDefault="00DA6EF8" w:rsidP="00DA6EF8">
            <w:pPr>
              <w:pStyle w:val="a6"/>
              <w:numPr>
                <w:ilvl w:val="0"/>
                <w:numId w:val="30"/>
              </w:numPr>
              <w:autoSpaceDE/>
              <w:autoSpaceDN/>
              <w:adjustRightInd/>
              <w:contextualSpacing/>
              <w:jc w:val="both"/>
              <w:rPr>
                <w:sz w:val="24"/>
                <w:szCs w:val="24"/>
              </w:rPr>
            </w:pPr>
            <w:r w:rsidRPr="007C69A3">
              <w:rPr>
                <w:color w:val="000000"/>
                <w:sz w:val="24"/>
                <w:szCs w:val="24"/>
              </w:rPr>
              <w:t>Международная торговля как предмет таможенного регулирования и область таможенного дела.</w:t>
            </w:r>
          </w:p>
          <w:p w14:paraId="5F1981A4" w14:textId="77777777" w:rsidR="00DA6EF8" w:rsidRPr="007C69A3" w:rsidRDefault="00DA6EF8" w:rsidP="00DA6EF8">
            <w:pPr>
              <w:pStyle w:val="a6"/>
              <w:numPr>
                <w:ilvl w:val="0"/>
                <w:numId w:val="30"/>
              </w:numPr>
              <w:autoSpaceDE/>
              <w:autoSpaceDN/>
              <w:adjustRightInd/>
              <w:contextualSpacing/>
              <w:jc w:val="both"/>
              <w:rPr>
                <w:color w:val="000000"/>
                <w:sz w:val="24"/>
                <w:szCs w:val="24"/>
              </w:rPr>
            </w:pPr>
            <w:r w:rsidRPr="007C69A3">
              <w:rPr>
                <w:color w:val="000000"/>
                <w:sz w:val="24"/>
                <w:szCs w:val="24"/>
              </w:rPr>
              <w:t>Принципы Всемирной торговой организации и Всемирной таможенной организации регулирования международной торговли.</w:t>
            </w:r>
          </w:p>
          <w:p w14:paraId="708F4E16" w14:textId="77777777" w:rsidR="00DA6EF8" w:rsidRPr="007C69A3" w:rsidRDefault="00DA6EF8" w:rsidP="00DA6EF8">
            <w:pPr>
              <w:pStyle w:val="a6"/>
              <w:numPr>
                <w:ilvl w:val="0"/>
                <w:numId w:val="30"/>
              </w:numPr>
              <w:autoSpaceDE/>
              <w:autoSpaceDN/>
              <w:adjustRightInd/>
              <w:contextualSpacing/>
              <w:jc w:val="both"/>
              <w:rPr>
                <w:color w:val="000000"/>
                <w:sz w:val="24"/>
                <w:szCs w:val="24"/>
              </w:rPr>
            </w:pPr>
            <w:r w:rsidRPr="007C69A3">
              <w:rPr>
                <w:color w:val="000000"/>
                <w:sz w:val="24"/>
                <w:szCs w:val="24"/>
              </w:rPr>
              <w:t>Роль договоренностей о толковании отдельных положений ГАТТ по вопросам тарифного регулирования.</w:t>
            </w:r>
          </w:p>
          <w:p w14:paraId="44B39635" w14:textId="77777777" w:rsidR="00DA6EF8" w:rsidRPr="007C69A3" w:rsidRDefault="00DA6EF8" w:rsidP="00DA6EF8">
            <w:pPr>
              <w:pStyle w:val="a6"/>
              <w:numPr>
                <w:ilvl w:val="0"/>
                <w:numId w:val="30"/>
              </w:numPr>
              <w:autoSpaceDE/>
              <w:autoSpaceDN/>
              <w:adjustRightInd/>
              <w:contextualSpacing/>
              <w:jc w:val="both"/>
              <w:rPr>
                <w:color w:val="000000"/>
                <w:sz w:val="24"/>
                <w:szCs w:val="24"/>
              </w:rPr>
            </w:pPr>
            <w:r w:rsidRPr="007C69A3">
              <w:rPr>
                <w:color w:val="000000"/>
                <w:sz w:val="24"/>
                <w:szCs w:val="24"/>
              </w:rPr>
              <w:t xml:space="preserve">Роль Всемирной торговой организации в развитии организационных и правовых аспектов тарифного регулирования. </w:t>
            </w:r>
          </w:p>
          <w:p w14:paraId="0D338776" w14:textId="76B615E2" w:rsidR="00DA6EF8" w:rsidRPr="007C69A3" w:rsidRDefault="00DA6EF8" w:rsidP="00041258">
            <w:pPr>
              <w:pStyle w:val="a6"/>
              <w:numPr>
                <w:ilvl w:val="0"/>
                <w:numId w:val="30"/>
              </w:numPr>
              <w:autoSpaceDE/>
              <w:autoSpaceDN/>
              <w:adjustRightInd/>
              <w:contextualSpacing/>
              <w:jc w:val="both"/>
              <w:rPr>
                <w:color w:val="000000"/>
                <w:sz w:val="24"/>
                <w:szCs w:val="24"/>
              </w:rPr>
            </w:pPr>
            <w:r w:rsidRPr="007C69A3">
              <w:rPr>
                <w:color w:val="000000"/>
                <w:sz w:val="24"/>
                <w:szCs w:val="24"/>
              </w:rPr>
              <w:t>Положения ГАТТ и Всемирной торговой организации в развитии организационных и правовых аспектов таможенного регулирования.</w:t>
            </w:r>
          </w:p>
        </w:tc>
        <w:tc>
          <w:tcPr>
            <w:tcW w:w="1734" w:type="pct"/>
          </w:tcPr>
          <w:p w14:paraId="2F3623AC" w14:textId="77777777" w:rsidR="00DA6EF8" w:rsidRPr="007C69A3" w:rsidRDefault="00DA6EF8" w:rsidP="00B15C15">
            <w:pPr>
              <w:pStyle w:val="21"/>
              <w:numPr>
                <w:ilvl w:val="0"/>
                <w:numId w:val="15"/>
              </w:numPr>
              <w:tabs>
                <w:tab w:val="left" w:pos="240"/>
              </w:tabs>
              <w:spacing w:line="240" w:lineRule="auto"/>
              <w:jc w:val="both"/>
              <w:rPr>
                <w:rStyle w:val="211pt0"/>
                <w:rFonts w:ascii="Times New Roman" w:hAnsi="Times New Roman" w:cs="Times New Roman"/>
                <w:sz w:val="24"/>
                <w:szCs w:val="24"/>
              </w:rPr>
            </w:pPr>
            <w:r w:rsidRPr="007C69A3">
              <w:rPr>
                <w:rStyle w:val="211pt0"/>
                <w:rFonts w:ascii="Times New Roman" w:hAnsi="Times New Roman" w:cs="Times New Roman"/>
                <w:sz w:val="24"/>
                <w:szCs w:val="24"/>
              </w:rPr>
              <w:t xml:space="preserve">проработка профессиональной литературы, периодических изданий; </w:t>
            </w:r>
          </w:p>
          <w:p w14:paraId="41B5695D" w14:textId="420404BA" w:rsidR="00DA6EF8" w:rsidRPr="007C69A3" w:rsidRDefault="00DA6EF8" w:rsidP="00B15C15">
            <w:pPr>
              <w:pStyle w:val="21"/>
              <w:numPr>
                <w:ilvl w:val="0"/>
                <w:numId w:val="15"/>
              </w:numPr>
              <w:tabs>
                <w:tab w:val="left" w:pos="240"/>
              </w:tabs>
              <w:spacing w:line="240" w:lineRule="auto"/>
              <w:jc w:val="both"/>
              <w:rPr>
                <w:rStyle w:val="211pt0"/>
                <w:rFonts w:ascii="Times New Roman" w:hAnsi="Times New Roman" w:cs="Times New Roman"/>
                <w:sz w:val="24"/>
                <w:szCs w:val="24"/>
              </w:rPr>
            </w:pPr>
            <w:r w:rsidRPr="007C69A3">
              <w:rPr>
                <w:rStyle w:val="211pt0"/>
                <w:rFonts w:ascii="Times New Roman" w:hAnsi="Times New Roman" w:cs="Times New Roman"/>
                <w:sz w:val="24"/>
                <w:szCs w:val="24"/>
              </w:rPr>
              <w:t>ответы на теоретические вопросы по разделу;</w:t>
            </w:r>
          </w:p>
          <w:p w14:paraId="6797E448" w14:textId="7C2A5608" w:rsidR="00DA6EF8" w:rsidRPr="007C69A3" w:rsidRDefault="00DA6EF8" w:rsidP="00B15C15">
            <w:pPr>
              <w:pStyle w:val="21"/>
              <w:numPr>
                <w:ilvl w:val="0"/>
                <w:numId w:val="15"/>
              </w:numPr>
              <w:tabs>
                <w:tab w:val="left" w:pos="240"/>
              </w:tabs>
              <w:spacing w:line="240" w:lineRule="auto"/>
              <w:jc w:val="both"/>
              <w:rPr>
                <w:rStyle w:val="211pt0"/>
                <w:rFonts w:ascii="Times New Roman" w:hAnsi="Times New Roman" w:cs="Times New Roman"/>
                <w:sz w:val="24"/>
                <w:szCs w:val="24"/>
              </w:rPr>
            </w:pPr>
            <w:r w:rsidRPr="007C69A3">
              <w:rPr>
                <w:rStyle w:val="211pt0"/>
                <w:rFonts w:ascii="Times New Roman" w:hAnsi="Times New Roman" w:cs="Times New Roman"/>
                <w:sz w:val="24"/>
                <w:szCs w:val="24"/>
              </w:rPr>
              <w:t>подготовка к практическим занятиям, включая чтение профессиональной литературы, подготовка к групповому докладу и учебной дискуссии.</w:t>
            </w:r>
          </w:p>
          <w:p w14:paraId="2558E649" w14:textId="02D305EB" w:rsidR="00DA6EF8" w:rsidRPr="007C69A3" w:rsidRDefault="00DA6EF8" w:rsidP="00B15C15">
            <w:pPr>
              <w:pStyle w:val="21"/>
              <w:numPr>
                <w:ilvl w:val="0"/>
                <w:numId w:val="15"/>
              </w:numPr>
              <w:tabs>
                <w:tab w:val="left" w:pos="240"/>
              </w:tabs>
              <w:spacing w:line="240" w:lineRule="auto"/>
              <w:jc w:val="both"/>
              <w:rPr>
                <w:rStyle w:val="211pt0"/>
                <w:rFonts w:ascii="Times New Roman" w:hAnsi="Times New Roman" w:cs="Times New Roman"/>
                <w:sz w:val="24"/>
                <w:szCs w:val="24"/>
              </w:rPr>
            </w:pPr>
            <w:r w:rsidRPr="007C69A3">
              <w:rPr>
                <w:rStyle w:val="211pt0"/>
                <w:rFonts w:ascii="Times New Roman" w:hAnsi="Times New Roman" w:cs="Times New Roman"/>
                <w:sz w:val="24"/>
                <w:szCs w:val="24"/>
              </w:rPr>
              <w:t>консультации, подготовка индивидуального доклада, подготовка презентации</w:t>
            </w:r>
          </w:p>
          <w:p w14:paraId="2BBDAB66" w14:textId="443B631B" w:rsidR="00DA6EF8" w:rsidRPr="007C69A3" w:rsidRDefault="00DA6EF8" w:rsidP="00B15C15">
            <w:pPr>
              <w:pStyle w:val="21"/>
              <w:numPr>
                <w:ilvl w:val="0"/>
                <w:numId w:val="15"/>
              </w:numPr>
              <w:tabs>
                <w:tab w:val="left" w:pos="240"/>
              </w:tabs>
              <w:spacing w:line="240" w:lineRule="auto"/>
              <w:jc w:val="both"/>
              <w:rPr>
                <w:rStyle w:val="211pt0"/>
                <w:rFonts w:ascii="Times New Roman" w:hAnsi="Times New Roman" w:cs="Times New Roman"/>
                <w:sz w:val="24"/>
                <w:szCs w:val="24"/>
              </w:rPr>
            </w:pPr>
            <w:r w:rsidRPr="007C69A3">
              <w:rPr>
                <w:rStyle w:val="211pt0"/>
                <w:rFonts w:ascii="Times New Roman" w:hAnsi="Times New Roman" w:cs="Times New Roman"/>
                <w:sz w:val="24"/>
                <w:szCs w:val="24"/>
              </w:rPr>
              <w:t>подготовка и выполнение самостоятельной аналитической работы</w:t>
            </w:r>
          </w:p>
          <w:p w14:paraId="15900A91" w14:textId="77777777" w:rsidR="00DA6EF8" w:rsidRPr="007A16C5" w:rsidRDefault="00DA6EF8" w:rsidP="00B15C15">
            <w:pPr>
              <w:pStyle w:val="21"/>
              <w:numPr>
                <w:ilvl w:val="0"/>
                <w:numId w:val="15"/>
              </w:numPr>
              <w:shd w:val="clear" w:color="auto" w:fill="auto"/>
              <w:tabs>
                <w:tab w:val="left" w:pos="235"/>
              </w:tabs>
              <w:spacing w:line="240" w:lineRule="auto"/>
              <w:jc w:val="both"/>
              <w:rPr>
                <w:rStyle w:val="211pt0"/>
                <w:rFonts w:ascii="Times New Roman" w:hAnsi="Times New Roman" w:cs="Times New Roman"/>
                <w:sz w:val="24"/>
                <w:szCs w:val="24"/>
                <w:shd w:val="clear" w:color="auto" w:fill="auto"/>
                <w:lang w:eastAsia="en-US" w:bidi="ar-SA"/>
              </w:rPr>
            </w:pPr>
            <w:r w:rsidRPr="007C69A3">
              <w:rPr>
                <w:rStyle w:val="211pt0"/>
                <w:rFonts w:ascii="Times New Roman" w:hAnsi="Times New Roman" w:cs="Times New Roman"/>
                <w:sz w:val="24"/>
                <w:szCs w:val="24"/>
              </w:rPr>
              <w:t>работа с конспектом и слайдами лекции</w:t>
            </w:r>
          </w:p>
          <w:p w14:paraId="4D65389C" w14:textId="488038F4" w:rsidR="007A16C5" w:rsidRPr="007A16C5" w:rsidRDefault="007A16C5" w:rsidP="00B15C15">
            <w:pPr>
              <w:pStyle w:val="21"/>
              <w:numPr>
                <w:ilvl w:val="0"/>
                <w:numId w:val="15"/>
              </w:numPr>
              <w:shd w:val="clear" w:color="auto" w:fill="auto"/>
              <w:tabs>
                <w:tab w:val="left" w:pos="235"/>
              </w:tabs>
              <w:spacing w:line="240" w:lineRule="auto"/>
              <w:jc w:val="both"/>
              <w:rPr>
                <w:rFonts w:ascii="Times New Roman" w:hAnsi="Times New Roman" w:cs="Times New Roman"/>
                <w:color w:val="000000"/>
                <w:sz w:val="24"/>
                <w:szCs w:val="24"/>
              </w:rPr>
            </w:pPr>
            <w:r w:rsidRPr="00C10C6C">
              <w:rPr>
                <w:rStyle w:val="211pt0"/>
                <w:rFonts w:ascii="Times New Roman" w:hAnsi="Times New Roman" w:cs="Times New Roman"/>
                <w:color w:val="auto"/>
                <w:sz w:val="24"/>
                <w:szCs w:val="24"/>
              </w:rPr>
              <w:t>подготовка к написанию и написание контрольной работы</w:t>
            </w:r>
          </w:p>
        </w:tc>
      </w:tr>
      <w:tr w:rsidR="00DA6EF8" w:rsidRPr="007C69A3" w14:paraId="3355AC1C" w14:textId="77777777" w:rsidTr="001F0960">
        <w:tc>
          <w:tcPr>
            <w:tcW w:w="1266" w:type="pct"/>
            <w:shd w:val="clear" w:color="auto" w:fill="auto"/>
          </w:tcPr>
          <w:p w14:paraId="5B24547C" w14:textId="77777777" w:rsidR="00392D86" w:rsidRPr="007C69A3" w:rsidRDefault="00392D86" w:rsidP="00392D86">
            <w:pPr>
              <w:pStyle w:val="21"/>
              <w:shd w:val="clear" w:color="auto" w:fill="auto"/>
              <w:spacing w:line="240" w:lineRule="auto"/>
              <w:rPr>
                <w:rFonts w:ascii="Times New Roman" w:hAnsi="Times New Roman" w:cs="Times New Roman"/>
                <w:color w:val="000000"/>
                <w:sz w:val="24"/>
                <w:szCs w:val="24"/>
                <w:lang w:bidi="ru-RU"/>
              </w:rPr>
            </w:pPr>
            <w:r w:rsidRPr="007C69A3">
              <w:rPr>
                <w:rFonts w:ascii="Times New Roman" w:hAnsi="Times New Roman" w:cs="Times New Roman"/>
                <w:color w:val="000000"/>
                <w:sz w:val="24"/>
                <w:szCs w:val="24"/>
                <w:lang w:bidi="ru-RU"/>
              </w:rPr>
              <w:t>Тема 2. Порядок перемещения товаров и транспортных средств через таможенную границу в ЕАЭС</w:t>
            </w:r>
          </w:p>
          <w:p w14:paraId="21BBBA7A" w14:textId="1C0DDEAD" w:rsidR="00DA6EF8" w:rsidRPr="007C69A3" w:rsidRDefault="00DA6EF8" w:rsidP="00DA6EF8">
            <w:pPr>
              <w:jc w:val="both"/>
              <w:rPr>
                <w:color w:val="000000"/>
                <w:sz w:val="24"/>
                <w:szCs w:val="24"/>
              </w:rPr>
            </w:pPr>
          </w:p>
        </w:tc>
        <w:tc>
          <w:tcPr>
            <w:tcW w:w="2000" w:type="pct"/>
            <w:shd w:val="clear" w:color="auto" w:fill="auto"/>
          </w:tcPr>
          <w:p w14:paraId="7621214F" w14:textId="77777777" w:rsidR="00B15C15" w:rsidRPr="007C69A3" w:rsidRDefault="00B15C15" w:rsidP="00B15C15">
            <w:pPr>
              <w:pStyle w:val="4"/>
              <w:numPr>
                <w:ilvl w:val="0"/>
                <w:numId w:val="31"/>
              </w:numPr>
              <w:shd w:val="clear" w:color="auto" w:fill="FFFFFF"/>
              <w:spacing w:before="0" w:after="0"/>
              <w:ind w:left="613"/>
              <w:jc w:val="both"/>
              <w:rPr>
                <w:b w:val="0"/>
                <w:bCs w:val="0"/>
                <w:sz w:val="24"/>
                <w:szCs w:val="24"/>
              </w:rPr>
            </w:pPr>
            <w:r w:rsidRPr="007C69A3">
              <w:rPr>
                <w:b w:val="0"/>
                <w:bCs w:val="0"/>
                <w:sz w:val="24"/>
                <w:szCs w:val="24"/>
              </w:rPr>
              <w:t>Понятие, виды и способы перемещения товаров через границу.</w:t>
            </w:r>
          </w:p>
          <w:p w14:paraId="74490224" w14:textId="5A9A8C7D" w:rsidR="00B15C15" w:rsidRPr="007C69A3" w:rsidRDefault="00B15C15" w:rsidP="00B15C15">
            <w:pPr>
              <w:pStyle w:val="4"/>
              <w:numPr>
                <w:ilvl w:val="0"/>
                <w:numId w:val="31"/>
              </w:numPr>
              <w:shd w:val="clear" w:color="auto" w:fill="FFFFFF"/>
              <w:spacing w:before="0" w:after="0"/>
              <w:ind w:left="613"/>
              <w:jc w:val="both"/>
              <w:rPr>
                <w:b w:val="0"/>
                <w:bCs w:val="0"/>
                <w:sz w:val="24"/>
                <w:szCs w:val="24"/>
              </w:rPr>
            </w:pPr>
            <w:r w:rsidRPr="007C69A3">
              <w:rPr>
                <w:b w:val="0"/>
                <w:bCs w:val="0"/>
                <w:sz w:val="24"/>
                <w:szCs w:val="24"/>
              </w:rPr>
              <w:t xml:space="preserve">Содержание и признаки таможенных процедур в ТК ЕАЭС. </w:t>
            </w:r>
          </w:p>
          <w:p w14:paraId="5CC717A3" w14:textId="7358E15F" w:rsidR="00B15C15" w:rsidRPr="007C69A3" w:rsidRDefault="00B15C15" w:rsidP="00B15C15">
            <w:pPr>
              <w:pStyle w:val="4"/>
              <w:numPr>
                <w:ilvl w:val="0"/>
                <w:numId w:val="31"/>
              </w:numPr>
              <w:shd w:val="clear" w:color="auto" w:fill="FFFFFF"/>
              <w:spacing w:before="0" w:after="0"/>
              <w:ind w:left="613"/>
              <w:jc w:val="both"/>
              <w:rPr>
                <w:b w:val="0"/>
                <w:bCs w:val="0"/>
                <w:sz w:val="24"/>
                <w:szCs w:val="24"/>
              </w:rPr>
            </w:pPr>
            <w:r w:rsidRPr="007C69A3">
              <w:rPr>
                <w:b w:val="0"/>
                <w:bCs w:val="0"/>
                <w:sz w:val="24"/>
                <w:szCs w:val="24"/>
              </w:rPr>
              <w:t>Особенности перемещения через границу отдельных видов товаров.</w:t>
            </w:r>
          </w:p>
          <w:p w14:paraId="713D0144" w14:textId="77777777" w:rsidR="00B15C15" w:rsidRPr="007C69A3" w:rsidRDefault="00B15C15" w:rsidP="00B15C15">
            <w:pPr>
              <w:pStyle w:val="4"/>
              <w:numPr>
                <w:ilvl w:val="0"/>
                <w:numId w:val="31"/>
              </w:numPr>
              <w:shd w:val="clear" w:color="auto" w:fill="FFFFFF"/>
              <w:spacing w:before="0" w:after="0"/>
              <w:ind w:left="613"/>
              <w:jc w:val="both"/>
              <w:rPr>
                <w:b w:val="0"/>
                <w:bCs w:val="0"/>
                <w:sz w:val="24"/>
                <w:szCs w:val="24"/>
              </w:rPr>
            </w:pPr>
            <w:r w:rsidRPr="007C69A3">
              <w:rPr>
                <w:b w:val="0"/>
                <w:bCs w:val="0"/>
                <w:sz w:val="24"/>
                <w:szCs w:val="24"/>
              </w:rPr>
              <w:t>Сведения декларации на товары, используемые для исчисления и уплаты таможенных платежей.</w:t>
            </w:r>
          </w:p>
          <w:p w14:paraId="0776DDA1" w14:textId="02E04829" w:rsidR="00B15C15" w:rsidRPr="007C69A3" w:rsidRDefault="00B15C15" w:rsidP="00B15C15">
            <w:pPr>
              <w:pStyle w:val="4"/>
              <w:numPr>
                <w:ilvl w:val="0"/>
                <w:numId w:val="31"/>
              </w:numPr>
              <w:shd w:val="clear" w:color="auto" w:fill="FFFFFF"/>
              <w:spacing w:before="0" w:after="0"/>
              <w:ind w:left="613"/>
              <w:jc w:val="both"/>
              <w:rPr>
                <w:b w:val="0"/>
                <w:bCs w:val="0"/>
                <w:sz w:val="24"/>
                <w:szCs w:val="24"/>
              </w:rPr>
            </w:pPr>
            <w:r w:rsidRPr="007C69A3">
              <w:rPr>
                <w:b w:val="0"/>
                <w:bCs w:val="0"/>
                <w:sz w:val="24"/>
                <w:szCs w:val="24"/>
              </w:rPr>
              <w:t>Предпосылки и принципы унификации таможенных операций и таможенных процедур.</w:t>
            </w:r>
          </w:p>
          <w:p w14:paraId="15FADD0C" w14:textId="77777777" w:rsidR="00C344CA" w:rsidRPr="007C69A3" w:rsidRDefault="00DA6EF8" w:rsidP="00C344CA">
            <w:pPr>
              <w:pStyle w:val="4"/>
              <w:numPr>
                <w:ilvl w:val="0"/>
                <w:numId w:val="31"/>
              </w:numPr>
              <w:shd w:val="clear" w:color="auto" w:fill="FFFFFF"/>
              <w:spacing w:before="0" w:after="0"/>
              <w:ind w:left="613"/>
              <w:jc w:val="both"/>
              <w:rPr>
                <w:b w:val="0"/>
                <w:bCs w:val="0"/>
                <w:sz w:val="24"/>
                <w:szCs w:val="24"/>
              </w:rPr>
            </w:pPr>
            <w:r w:rsidRPr="007C69A3">
              <w:rPr>
                <w:b w:val="0"/>
                <w:bCs w:val="0"/>
                <w:sz w:val="24"/>
                <w:szCs w:val="24"/>
              </w:rPr>
              <w:t xml:space="preserve">Таможенная процедура «выпуск для внутреннего </w:t>
            </w:r>
            <w:r w:rsidRPr="007C69A3">
              <w:rPr>
                <w:b w:val="0"/>
                <w:bCs w:val="0"/>
                <w:sz w:val="24"/>
                <w:szCs w:val="24"/>
              </w:rPr>
              <w:lastRenderedPageBreak/>
              <w:t>потребления» - экономическая сущность.</w:t>
            </w:r>
          </w:p>
          <w:p w14:paraId="1E3C23C1" w14:textId="77777777" w:rsidR="00C344CA" w:rsidRPr="007C69A3" w:rsidRDefault="00C344CA" w:rsidP="00C344CA">
            <w:pPr>
              <w:pStyle w:val="4"/>
              <w:numPr>
                <w:ilvl w:val="0"/>
                <w:numId w:val="31"/>
              </w:numPr>
              <w:shd w:val="clear" w:color="auto" w:fill="FFFFFF"/>
              <w:spacing w:before="0" w:after="0"/>
              <w:ind w:left="613"/>
              <w:jc w:val="both"/>
              <w:rPr>
                <w:b w:val="0"/>
                <w:bCs w:val="0"/>
                <w:sz w:val="24"/>
                <w:szCs w:val="24"/>
              </w:rPr>
            </w:pPr>
            <w:r w:rsidRPr="007C69A3">
              <w:rPr>
                <w:b w:val="0"/>
                <w:bCs w:val="0"/>
                <w:sz w:val="24"/>
                <w:szCs w:val="24"/>
              </w:rPr>
              <w:t>Система правил, предусматривающая особенности налогообложения в зависимости от используемой таможенной процедуры</w:t>
            </w:r>
          </w:p>
          <w:p w14:paraId="4794DB6A" w14:textId="77777777" w:rsidR="00C344CA" w:rsidRPr="007C69A3" w:rsidRDefault="00C344CA" w:rsidP="00C344CA">
            <w:pPr>
              <w:pStyle w:val="4"/>
              <w:numPr>
                <w:ilvl w:val="0"/>
                <w:numId w:val="31"/>
              </w:numPr>
              <w:shd w:val="clear" w:color="auto" w:fill="FFFFFF"/>
              <w:spacing w:before="0" w:after="0"/>
              <w:ind w:left="613"/>
              <w:jc w:val="both"/>
              <w:rPr>
                <w:b w:val="0"/>
                <w:bCs w:val="0"/>
                <w:sz w:val="24"/>
                <w:szCs w:val="24"/>
              </w:rPr>
            </w:pPr>
            <w:r w:rsidRPr="007C69A3">
              <w:rPr>
                <w:b w:val="0"/>
                <w:bCs w:val="0"/>
                <w:sz w:val="24"/>
                <w:szCs w:val="24"/>
              </w:rPr>
              <w:t>Международные основы регулирования таможенных процедур</w:t>
            </w:r>
          </w:p>
          <w:p w14:paraId="046739B4" w14:textId="77777777" w:rsidR="00C344CA" w:rsidRPr="007C69A3" w:rsidRDefault="00C344CA" w:rsidP="00C344CA">
            <w:pPr>
              <w:pStyle w:val="4"/>
              <w:numPr>
                <w:ilvl w:val="0"/>
                <w:numId w:val="31"/>
              </w:numPr>
              <w:shd w:val="clear" w:color="auto" w:fill="FFFFFF"/>
              <w:spacing w:before="0" w:after="0"/>
              <w:ind w:left="613"/>
              <w:jc w:val="both"/>
              <w:rPr>
                <w:b w:val="0"/>
                <w:bCs w:val="0"/>
                <w:sz w:val="24"/>
                <w:szCs w:val="24"/>
              </w:rPr>
            </w:pPr>
            <w:r w:rsidRPr="007C69A3">
              <w:rPr>
                <w:b w:val="0"/>
                <w:bCs w:val="0"/>
                <w:sz w:val="24"/>
                <w:szCs w:val="24"/>
              </w:rPr>
              <w:t xml:space="preserve">Таможенные процедуры выпуска для внутреннего потребления и экспорта. </w:t>
            </w:r>
          </w:p>
          <w:p w14:paraId="25E63A72" w14:textId="77777777" w:rsidR="00C344CA" w:rsidRPr="007C69A3" w:rsidRDefault="00C344CA" w:rsidP="00C344CA">
            <w:pPr>
              <w:pStyle w:val="4"/>
              <w:numPr>
                <w:ilvl w:val="0"/>
                <w:numId w:val="31"/>
              </w:numPr>
              <w:shd w:val="clear" w:color="auto" w:fill="FFFFFF"/>
              <w:spacing w:before="0" w:after="0"/>
              <w:ind w:left="613"/>
              <w:jc w:val="both"/>
              <w:rPr>
                <w:b w:val="0"/>
                <w:bCs w:val="0"/>
                <w:sz w:val="24"/>
                <w:szCs w:val="24"/>
              </w:rPr>
            </w:pPr>
            <w:r w:rsidRPr="007C69A3">
              <w:rPr>
                <w:b w:val="0"/>
                <w:bCs w:val="0"/>
                <w:sz w:val="24"/>
                <w:szCs w:val="24"/>
              </w:rPr>
              <w:t xml:space="preserve">Таможенная процедура таможенного транзита. </w:t>
            </w:r>
          </w:p>
          <w:p w14:paraId="59F61001" w14:textId="77777777" w:rsidR="00C344CA" w:rsidRPr="007C69A3" w:rsidRDefault="00C344CA" w:rsidP="00C344CA">
            <w:pPr>
              <w:pStyle w:val="4"/>
              <w:numPr>
                <w:ilvl w:val="0"/>
                <w:numId w:val="31"/>
              </w:numPr>
              <w:shd w:val="clear" w:color="auto" w:fill="FFFFFF"/>
              <w:spacing w:before="0" w:after="0"/>
              <w:ind w:left="613"/>
              <w:jc w:val="both"/>
              <w:rPr>
                <w:b w:val="0"/>
                <w:bCs w:val="0"/>
                <w:sz w:val="24"/>
                <w:szCs w:val="24"/>
              </w:rPr>
            </w:pPr>
            <w:r w:rsidRPr="007C69A3">
              <w:rPr>
                <w:b w:val="0"/>
                <w:bCs w:val="0"/>
                <w:sz w:val="24"/>
                <w:szCs w:val="24"/>
              </w:rPr>
              <w:t xml:space="preserve">Процедуры таможенного склада и свободной таможенной зоны. </w:t>
            </w:r>
          </w:p>
          <w:p w14:paraId="2D52C7BE" w14:textId="77777777" w:rsidR="00C344CA" w:rsidRPr="007C69A3" w:rsidRDefault="00C344CA" w:rsidP="00C344CA">
            <w:pPr>
              <w:pStyle w:val="4"/>
              <w:numPr>
                <w:ilvl w:val="0"/>
                <w:numId w:val="31"/>
              </w:numPr>
              <w:shd w:val="clear" w:color="auto" w:fill="FFFFFF"/>
              <w:spacing w:before="0" w:after="0"/>
              <w:ind w:left="613"/>
              <w:jc w:val="both"/>
              <w:rPr>
                <w:b w:val="0"/>
                <w:bCs w:val="0"/>
                <w:sz w:val="24"/>
                <w:szCs w:val="24"/>
              </w:rPr>
            </w:pPr>
            <w:r w:rsidRPr="007C69A3">
              <w:rPr>
                <w:b w:val="0"/>
                <w:bCs w:val="0"/>
                <w:sz w:val="24"/>
                <w:szCs w:val="24"/>
              </w:rPr>
              <w:t xml:space="preserve">Таможенные процедуры переработки товаров на таможенной территории, вне таможенной территории, для внутреннего потребления. </w:t>
            </w:r>
          </w:p>
          <w:p w14:paraId="32CD18A5" w14:textId="77777777" w:rsidR="00C344CA" w:rsidRPr="007C69A3" w:rsidRDefault="00C344CA" w:rsidP="00C344CA">
            <w:pPr>
              <w:pStyle w:val="4"/>
              <w:numPr>
                <w:ilvl w:val="0"/>
                <w:numId w:val="31"/>
              </w:numPr>
              <w:shd w:val="clear" w:color="auto" w:fill="FFFFFF"/>
              <w:spacing w:before="0" w:after="0"/>
              <w:ind w:left="613"/>
              <w:jc w:val="both"/>
              <w:rPr>
                <w:b w:val="0"/>
                <w:bCs w:val="0"/>
                <w:sz w:val="24"/>
                <w:szCs w:val="24"/>
              </w:rPr>
            </w:pPr>
            <w:r w:rsidRPr="007C69A3">
              <w:rPr>
                <w:b w:val="0"/>
                <w:bCs w:val="0"/>
                <w:sz w:val="24"/>
                <w:szCs w:val="24"/>
              </w:rPr>
              <w:t xml:space="preserve">Таможенные процедуры временного ввоза и вывоза товаров. </w:t>
            </w:r>
          </w:p>
          <w:p w14:paraId="0FCAF4C8" w14:textId="77777777" w:rsidR="00C344CA" w:rsidRPr="007C69A3" w:rsidRDefault="00C344CA" w:rsidP="00C344CA">
            <w:pPr>
              <w:pStyle w:val="4"/>
              <w:numPr>
                <w:ilvl w:val="0"/>
                <w:numId w:val="31"/>
              </w:numPr>
              <w:shd w:val="clear" w:color="auto" w:fill="FFFFFF"/>
              <w:spacing w:before="0" w:after="0"/>
              <w:ind w:left="613"/>
              <w:jc w:val="both"/>
              <w:rPr>
                <w:b w:val="0"/>
                <w:bCs w:val="0"/>
                <w:sz w:val="24"/>
                <w:szCs w:val="24"/>
              </w:rPr>
            </w:pPr>
            <w:r w:rsidRPr="007C69A3">
              <w:rPr>
                <w:b w:val="0"/>
                <w:bCs w:val="0"/>
                <w:sz w:val="24"/>
                <w:szCs w:val="24"/>
              </w:rPr>
              <w:t xml:space="preserve">Таможенные процедуры реимпорта и реэкспорта. </w:t>
            </w:r>
          </w:p>
          <w:p w14:paraId="6CC7F0C3" w14:textId="77777777" w:rsidR="00C344CA" w:rsidRPr="007C69A3" w:rsidRDefault="00C344CA" w:rsidP="00C344CA">
            <w:pPr>
              <w:pStyle w:val="4"/>
              <w:numPr>
                <w:ilvl w:val="0"/>
                <w:numId w:val="31"/>
              </w:numPr>
              <w:shd w:val="clear" w:color="auto" w:fill="FFFFFF"/>
              <w:spacing w:before="0" w:after="0"/>
              <w:ind w:left="613"/>
              <w:jc w:val="both"/>
              <w:rPr>
                <w:b w:val="0"/>
                <w:bCs w:val="0"/>
                <w:sz w:val="24"/>
                <w:szCs w:val="24"/>
              </w:rPr>
            </w:pPr>
            <w:r w:rsidRPr="007C69A3">
              <w:rPr>
                <w:b w:val="0"/>
                <w:bCs w:val="0"/>
                <w:sz w:val="24"/>
                <w:szCs w:val="24"/>
              </w:rPr>
              <w:t xml:space="preserve">Таможенные процедуры беспошлинной торговли, уничтожения, отказа в пользу государства. </w:t>
            </w:r>
          </w:p>
          <w:p w14:paraId="05D2CF1D" w14:textId="77777777" w:rsidR="00C344CA" w:rsidRPr="007C69A3" w:rsidRDefault="00C344CA" w:rsidP="00C344CA">
            <w:pPr>
              <w:pStyle w:val="4"/>
              <w:numPr>
                <w:ilvl w:val="0"/>
                <w:numId w:val="31"/>
              </w:numPr>
              <w:shd w:val="clear" w:color="auto" w:fill="FFFFFF"/>
              <w:spacing w:before="0" w:after="0"/>
              <w:ind w:left="613"/>
              <w:jc w:val="both"/>
              <w:rPr>
                <w:b w:val="0"/>
                <w:bCs w:val="0"/>
                <w:sz w:val="24"/>
                <w:szCs w:val="24"/>
              </w:rPr>
            </w:pPr>
            <w:r w:rsidRPr="007C69A3">
              <w:rPr>
                <w:b w:val="0"/>
                <w:bCs w:val="0"/>
                <w:sz w:val="24"/>
                <w:szCs w:val="24"/>
              </w:rPr>
              <w:t>Таможенные операции и таможенные процедуры в ЕАЭС и их правовое регулирование</w:t>
            </w:r>
          </w:p>
          <w:p w14:paraId="0EDFBBF9" w14:textId="77777777" w:rsidR="00C344CA" w:rsidRPr="007C69A3" w:rsidRDefault="00C344CA" w:rsidP="00C344CA">
            <w:pPr>
              <w:pStyle w:val="4"/>
              <w:numPr>
                <w:ilvl w:val="0"/>
                <w:numId w:val="31"/>
              </w:numPr>
              <w:shd w:val="clear" w:color="auto" w:fill="FFFFFF"/>
              <w:spacing w:before="0" w:after="0"/>
              <w:ind w:left="613"/>
              <w:jc w:val="both"/>
              <w:rPr>
                <w:b w:val="0"/>
                <w:bCs w:val="0"/>
                <w:sz w:val="24"/>
                <w:szCs w:val="24"/>
              </w:rPr>
            </w:pPr>
            <w:r w:rsidRPr="007C69A3">
              <w:rPr>
                <w:b w:val="0"/>
                <w:bCs w:val="0"/>
                <w:sz w:val="24"/>
                <w:szCs w:val="24"/>
              </w:rPr>
              <w:t>Таможенные операции, предшествующие подаче таможенной декларации</w:t>
            </w:r>
          </w:p>
          <w:p w14:paraId="5A9C9530" w14:textId="77777777" w:rsidR="00C344CA" w:rsidRPr="007C69A3" w:rsidRDefault="00C344CA" w:rsidP="00C344CA">
            <w:pPr>
              <w:pStyle w:val="4"/>
              <w:numPr>
                <w:ilvl w:val="0"/>
                <w:numId w:val="31"/>
              </w:numPr>
              <w:shd w:val="clear" w:color="auto" w:fill="FFFFFF"/>
              <w:spacing w:before="0" w:after="0"/>
              <w:ind w:left="613"/>
              <w:jc w:val="both"/>
              <w:rPr>
                <w:b w:val="0"/>
                <w:bCs w:val="0"/>
                <w:sz w:val="24"/>
                <w:szCs w:val="24"/>
              </w:rPr>
            </w:pPr>
            <w:r w:rsidRPr="007C69A3">
              <w:rPr>
                <w:b w:val="0"/>
                <w:bCs w:val="0"/>
                <w:sz w:val="24"/>
                <w:szCs w:val="24"/>
              </w:rPr>
              <w:t>Таможенные операции, связанные с помещением товара в таможенную процедуру</w:t>
            </w:r>
          </w:p>
          <w:p w14:paraId="59565354" w14:textId="77777777" w:rsidR="00C344CA" w:rsidRPr="007C69A3" w:rsidRDefault="00C344CA" w:rsidP="00C344CA">
            <w:pPr>
              <w:pStyle w:val="4"/>
              <w:numPr>
                <w:ilvl w:val="0"/>
                <w:numId w:val="31"/>
              </w:numPr>
              <w:shd w:val="clear" w:color="auto" w:fill="FFFFFF"/>
              <w:spacing w:before="0" w:after="0"/>
              <w:ind w:left="613"/>
              <w:jc w:val="both"/>
              <w:rPr>
                <w:b w:val="0"/>
                <w:bCs w:val="0"/>
                <w:sz w:val="24"/>
                <w:szCs w:val="24"/>
              </w:rPr>
            </w:pPr>
            <w:r w:rsidRPr="007C69A3">
              <w:rPr>
                <w:b w:val="0"/>
                <w:bCs w:val="0"/>
                <w:sz w:val="24"/>
                <w:szCs w:val="24"/>
              </w:rPr>
              <w:t xml:space="preserve">Предмет и субъекты таможенного декларирования. </w:t>
            </w:r>
          </w:p>
          <w:p w14:paraId="7E168B05" w14:textId="77777777" w:rsidR="00C344CA" w:rsidRPr="007C69A3" w:rsidRDefault="00C344CA" w:rsidP="00C344CA">
            <w:pPr>
              <w:pStyle w:val="4"/>
              <w:numPr>
                <w:ilvl w:val="0"/>
                <w:numId w:val="31"/>
              </w:numPr>
              <w:shd w:val="clear" w:color="auto" w:fill="FFFFFF"/>
              <w:spacing w:before="0" w:after="0"/>
              <w:ind w:left="613"/>
              <w:jc w:val="both"/>
              <w:rPr>
                <w:b w:val="0"/>
                <w:bCs w:val="0"/>
                <w:sz w:val="24"/>
                <w:szCs w:val="24"/>
              </w:rPr>
            </w:pPr>
            <w:r w:rsidRPr="007C69A3">
              <w:rPr>
                <w:b w:val="0"/>
                <w:bCs w:val="0"/>
                <w:sz w:val="24"/>
                <w:szCs w:val="24"/>
              </w:rPr>
              <w:t xml:space="preserve">Виды таможенных деклараций, формы деклараций, правовое регулирование порядка их заполнения. </w:t>
            </w:r>
          </w:p>
          <w:p w14:paraId="3929EEE8" w14:textId="35D0B587" w:rsidR="00C344CA" w:rsidRPr="007C69A3" w:rsidRDefault="00C344CA" w:rsidP="00C344CA">
            <w:pPr>
              <w:pStyle w:val="4"/>
              <w:numPr>
                <w:ilvl w:val="0"/>
                <w:numId w:val="31"/>
              </w:numPr>
              <w:shd w:val="clear" w:color="auto" w:fill="FFFFFF"/>
              <w:spacing w:before="0" w:after="0"/>
              <w:ind w:left="613"/>
              <w:jc w:val="both"/>
              <w:rPr>
                <w:b w:val="0"/>
                <w:bCs w:val="0"/>
                <w:sz w:val="24"/>
                <w:szCs w:val="24"/>
              </w:rPr>
            </w:pPr>
            <w:r w:rsidRPr="007C69A3">
              <w:rPr>
                <w:b w:val="0"/>
                <w:bCs w:val="0"/>
                <w:sz w:val="24"/>
                <w:szCs w:val="24"/>
              </w:rPr>
              <w:t xml:space="preserve">Технологии таможенного декларирования. Особый </w:t>
            </w:r>
            <w:r w:rsidRPr="007C69A3">
              <w:rPr>
                <w:b w:val="0"/>
                <w:bCs w:val="0"/>
                <w:sz w:val="24"/>
                <w:szCs w:val="24"/>
              </w:rPr>
              <w:lastRenderedPageBreak/>
              <w:t>порядок таможенного декларирования.</w:t>
            </w:r>
          </w:p>
        </w:tc>
        <w:tc>
          <w:tcPr>
            <w:tcW w:w="1734" w:type="pct"/>
          </w:tcPr>
          <w:p w14:paraId="491FEC5D" w14:textId="4CE79D2F" w:rsidR="00B15C15" w:rsidRPr="007C69A3" w:rsidRDefault="00B15C15" w:rsidP="00B15C15">
            <w:pPr>
              <w:pStyle w:val="21"/>
              <w:numPr>
                <w:ilvl w:val="0"/>
                <w:numId w:val="15"/>
              </w:numPr>
              <w:tabs>
                <w:tab w:val="left" w:pos="240"/>
              </w:tabs>
              <w:spacing w:line="240" w:lineRule="auto"/>
              <w:jc w:val="both"/>
              <w:rPr>
                <w:rStyle w:val="211pt0"/>
                <w:rFonts w:ascii="Times New Roman" w:hAnsi="Times New Roman" w:cs="Times New Roman"/>
                <w:sz w:val="24"/>
                <w:szCs w:val="24"/>
              </w:rPr>
            </w:pPr>
            <w:r w:rsidRPr="007C69A3">
              <w:rPr>
                <w:rStyle w:val="211pt0"/>
                <w:rFonts w:ascii="Times New Roman" w:hAnsi="Times New Roman" w:cs="Times New Roman"/>
                <w:sz w:val="24"/>
                <w:szCs w:val="24"/>
              </w:rPr>
              <w:lastRenderedPageBreak/>
              <w:t xml:space="preserve">проработка профессиональной литературы, периодических изданий; </w:t>
            </w:r>
          </w:p>
          <w:p w14:paraId="68BB9043" w14:textId="77777777" w:rsidR="00B15C15" w:rsidRPr="007C69A3" w:rsidRDefault="00B15C15" w:rsidP="00B15C15">
            <w:pPr>
              <w:pStyle w:val="21"/>
              <w:numPr>
                <w:ilvl w:val="0"/>
                <w:numId w:val="15"/>
              </w:numPr>
              <w:tabs>
                <w:tab w:val="left" w:pos="240"/>
              </w:tabs>
              <w:spacing w:line="240" w:lineRule="auto"/>
              <w:jc w:val="both"/>
              <w:rPr>
                <w:rStyle w:val="211pt0"/>
                <w:rFonts w:ascii="Times New Roman" w:hAnsi="Times New Roman" w:cs="Times New Roman"/>
                <w:sz w:val="24"/>
                <w:szCs w:val="24"/>
              </w:rPr>
            </w:pPr>
            <w:r w:rsidRPr="007C69A3">
              <w:rPr>
                <w:rStyle w:val="211pt0"/>
                <w:rFonts w:ascii="Times New Roman" w:hAnsi="Times New Roman" w:cs="Times New Roman"/>
                <w:sz w:val="24"/>
                <w:szCs w:val="24"/>
              </w:rPr>
              <w:t>ответы на теоретические вопросы по разделу;</w:t>
            </w:r>
          </w:p>
          <w:p w14:paraId="7E9A4A6E" w14:textId="77777777" w:rsidR="00B15C15" w:rsidRPr="007C69A3" w:rsidRDefault="00B15C15" w:rsidP="00B15C15">
            <w:pPr>
              <w:pStyle w:val="21"/>
              <w:numPr>
                <w:ilvl w:val="0"/>
                <w:numId w:val="15"/>
              </w:numPr>
              <w:tabs>
                <w:tab w:val="left" w:pos="240"/>
              </w:tabs>
              <w:spacing w:line="240" w:lineRule="auto"/>
              <w:jc w:val="both"/>
              <w:rPr>
                <w:rStyle w:val="211pt0"/>
                <w:rFonts w:ascii="Times New Roman" w:hAnsi="Times New Roman" w:cs="Times New Roman"/>
                <w:sz w:val="24"/>
                <w:szCs w:val="24"/>
              </w:rPr>
            </w:pPr>
            <w:r w:rsidRPr="007C69A3">
              <w:rPr>
                <w:rStyle w:val="211pt0"/>
                <w:rFonts w:ascii="Times New Roman" w:hAnsi="Times New Roman" w:cs="Times New Roman"/>
                <w:sz w:val="24"/>
                <w:szCs w:val="24"/>
              </w:rPr>
              <w:t>подготовка к практическим занятиям, включая чтение профессиональной литературы, подготовка к групповому докладу и учебной дискуссии.</w:t>
            </w:r>
          </w:p>
          <w:p w14:paraId="002653FA" w14:textId="77777777" w:rsidR="00B15C15" w:rsidRPr="007C69A3" w:rsidRDefault="00B15C15" w:rsidP="00B15C15">
            <w:pPr>
              <w:pStyle w:val="21"/>
              <w:numPr>
                <w:ilvl w:val="0"/>
                <w:numId w:val="15"/>
              </w:numPr>
              <w:tabs>
                <w:tab w:val="left" w:pos="240"/>
              </w:tabs>
              <w:spacing w:line="240" w:lineRule="auto"/>
              <w:jc w:val="both"/>
              <w:rPr>
                <w:rStyle w:val="211pt0"/>
                <w:rFonts w:ascii="Times New Roman" w:hAnsi="Times New Roman" w:cs="Times New Roman"/>
                <w:sz w:val="24"/>
                <w:szCs w:val="24"/>
              </w:rPr>
            </w:pPr>
            <w:r w:rsidRPr="007C69A3">
              <w:rPr>
                <w:rStyle w:val="211pt0"/>
                <w:rFonts w:ascii="Times New Roman" w:hAnsi="Times New Roman" w:cs="Times New Roman"/>
                <w:sz w:val="24"/>
                <w:szCs w:val="24"/>
              </w:rPr>
              <w:t>консультации, подготовка индивидуального доклада, подготовка презентации</w:t>
            </w:r>
          </w:p>
          <w:p w14:paraId="59705497" w14:textId="77777777" w:rsidR="00B15C15" w:rsidRPr="007C69A3" w:rsidRDefault="00B15C15" w:rsidP="00B15C15">
            <w:pPr>
              <w:pStyle w:val="21"/>
              <w:numPr>
                <w:ilvl w:val="0"/>
                <w:numId w:val="15"/>
              </w:numPr>
              <w:tabs>
                <w:tab w:val="left" w:pos="240"/>
              </w:tabs>
              <w:spacing w:line="240" w:lineRule="auto"/>
              <w:jc w:val="both"/>
              <w:rPr>
                <w:rStyle w:val="211pt0"/>
                <w:rFonts w:ascii="Times New Roman" w:hAnsi="Times New Roman" w:cs="Times New Roman"/>
                <w:sz w:val="24"/>
                <w:szCs w:val="24"/>
              </w:rPr>
            </w:pPr>
            <w:r w:rsidRPr="007C69A3">
              <w:rPr>
                <w:rStyle w:val="211pt0"/>
                <w:rFonts w:ascii="Times New Roman" w:hAnsi="Times New Roman" w:cs="Times New Roman"/>
                <w:sz w:val="24"/>
                <w:szCs w:val="24"/>
              </w:rPr>
              <w:t>подготовка и выполнение самостоятельной аналитической работы</w:t>
            </w:r>
          </w:p>
          <w:p w14:paraId="3E0E106D" w14:textId="77777777" w:rsidR="00DA6EF8" w:rsidRDefault="00B15C15" w:rsidP="00B15C15">
            <w:pPr>
              <w:pStyle w:val="21"/>
              <w:numPr>
                <w:ilvl w:val="0"/>
                <w:numId w:val="15"/>
              </w:numPr>
              <w:tabs>
                <w:tab w:val="left" w:pos="235"/>
              </w:tabs>
              <w:spacing w:line="240" w:lineRule="auto"/>
              <w:jc w:val="both"/>
              <w:rPr>
                <w:rStyle w:val="211pt0"/>
                <w:rFonts w:ascii="Times New Roman" w:hAnsi="Times New Roman" w:cs="Times New Roman"/>
                <w:sz w:val="24"/>
                <w:szCs w:val="24"/>
              </w:rPr>
            </w:pPr>
            <w:r w:rsidRPr="007C69A3">
              <w:rPr>
                <w:rStyle w:val="211pt0"/>
                <w:rFonts w:ascii="Times New Roman" w:hAnsi="Times New Roman" w:cs="Times New Roman"/>
                <w:sz w:val="24"/>
                <w:szCs w:val="24"/>
              </w:rPr>
              <w:t>работа с конспектом и слайдами лекции</w:t>
            </w:r>
          </w:p>
          <w:p w14:paraId="43126266" w14:textId="11C39B67" w:rsidR="007A16C5" w:rsidRPr="007C69A3" w:rsidRDefault="007A16C5" w:rsidP="00B15C15">
            <w:pPr>
              <w:pStyle w:val="21"/>
              <w:numPr>
                <w:ilvl w:val="0"/>
                <w:numId w:val="15"/>
              </w:numPr>
              <w:tabs>
                <w:tab w:val="left" w:pos="235"/>
              </w:tabs>
              <w:spacing w:line="240" w:lineRule="auto"/>
              <w:jc w:val="both"/>
              <w:rPr>
                <w:rFonts w:ascii="Times New Roman" w:hAnsi="Times New Roman" w:cs="Times New Roman"/>
                <w:color w:val="000000"/>
                <w:sz w:val="24"/>
                <w:szCs w:val="24"/>
                <w:shd w:val="clear" w:color="auto" w:fill="FFFFFF"/>
                <w:lang w:eastAsia="ru-RU" w:bidi="ru-RU"/>
              </w:rPr>
            </w:pPr>
            <w:r w:rsidRPr="00C10C6C">
              <w:rPr>
                <w:rStyle w:val="211pt0"/>
                <w:rFonts w:ascii="Times New Roman" w:hAnsi="Times New Roman" w:cs="Times New Roman"/>
                <w:color w:val="auto"/>
                <w:sz w:val="24"/>
                <w:szCs w:val="24"/>
              </w:rPr>
              <w:t xml:space="preserve">подготовка к написанию и </w:t>
            </w:r>
            <w:r w:rsidRPr="00C10C6C">
              <w:rPr>
                <w:rStyle w:val="211pt0"/>
                <w:rFonts w:ascii="Times New Roman" w:hAnsi="Times New Roman" w:cs="Times New Roman"/>
                <w:color w:val="auto"/>
                <w:sz w:val="24"/>
                <w:szCs w:val="24"/>
              </w:rPr>
              <w:lastRenderedPageBreak/>
              <w:t>написание контрольной работы</w:t>
            </w:r>
          </w:p>
        </w:tc>
      </w:tr>
      <w:tr w:rsidR="00B15C15" w:rsidRPr="007C69A3" w14:paraId="2CD34F88" w14:textId="77777777" w:rsidTr="001F0960">
        <w:tc>
          <w:tcPr>
            <w:tcW w:w="1266" w:type="pct"/>
            <w:shd w:val="clear" w:color="auto" w:fill="auto"/>
          </w:tcPr>
          <w:p w14:paraId="78B88BD4" w14:textId="3E93A98B" w:rsidR="00B15C15" w:rsidRPr="007C69A3" w:rsidRDefault="00392D86" w:rsidP="00B15C15">
            <w:pPr>
              <w:jc w:val="both"/>
              <w:rPr>
                <w:color w:val="000000"/>
                <w:sz w:val="24"/>
                <w:szCs w:val="24"/>
              </w:rPr>
            </w:pPr>
            <w:r w:rsidRPr="007C69A3">
              <w:rPr>
                <w:color w:val="000000"/>
                <w:sz w:val="24"/>
                <w:szCs w:val="24"/>
                <w:lang w:bidi="ru-RU"/>
              </w:rPr>
              <w:lastRenderedPageBreak/>
              <w:t>Тема 3. Взимание таможенных платежей, особых пошлин и определение таможенной стоимости: понятия, действующий порядок и особенности применения.</w:t>
            </w:r>
          </w:p>
        </w:tc>
        <w:tc>
          <w:tcPr>
            <w:tcW w:w="2000" w:type="pct"/>
            <w:shd w:val="clear" w:color="auto" w:fill="auto"/>
          </w:tcPr>
          <w:p w14:paraId="20EF6C40" w14:textId="77777777" w:rsidR="00B15C15" w:rsidRPr="007C69A3" w:rsidRDefault="00B15C15" w:rsidP="00B15C15">
            <w:pPr>
              <w:pStyle w:val="a6"/>
              <w:widowControl/>
              <w:numPr>
                <w:ilvl w:val="0"/>
                <w:numId w:val="32"/>
              </w:numPr>
              <w:autoSpaceDE/>
              <w:autoSpaceDN/>
              <w:adjustRightInd/>
              <w:contextualSpacing/>
              <w:jc w:val="both"/>
              <w:rPr>
                <w:sz w:val="24"/>
                <w:szCs w:val="24"/>
              </w:rPr>
            </w:pPr>
            <w:r w:rsidRPr="007C69A3">
              <w:rPr>
                <w:sz w:val="24"/>
                <w:szCs w:val="24"/>
              </w:rPr>
              <w:t>Таможенные платежи как источники дохода бюджета.</w:t>
            </w:r>
          </w:p>
          <w:p w14:paraId="1C18A7FF" w14:textId="64B039AE" w:rsidR="00B15C15" w:rsidRPr="007C69A3" w:rsidRDefault="00B15C15" w:rsidP="00B15C15">
            <w:pPr>
              <w:pStyle w:val="a6"/>
              <w:widowControl/>
              <w:numPr>
                <w:ilvl w:val="0"/>
                <w:numId w:val="32"/>
              </w:numPr>
              <w:autoSpaceDE/>
              <w:autoSpaceDN/>
              <w:adjustRightInd/>
              <w:contextualSpacing/>
              <w:jc w:val="both"/>
              <w:rPr>
                <w:sz w:val="24"/>
                <w:szCs w:val="24"/>
              </w:rPr>
            </w:pPr>
            <w:r w:rsidRPr="007C69A3">
              <w:rPr>
                <w:sz w:val="24"/>
                <w:szCs w:val="24"/>
              </w:rPr>
              <w:t>Таможенные платежи в ЕАЭС: место таможенных платежей в Таможенном кодексе ЕАЭС</w:t>
            </w:r>
            <w:r w:rsidR="00392D86" w:rsidRPr="007C69A3">
              <w:rPr>
                <w:sz w:val="24"/>
                <w:szCs w:val="24"/>
              </w:rPr>
              <w:t>.</w:t>
            </w:r>
          </w:p>
          <w:p w14:paraId="78F1A5D1" w14:textId="77777777" w:rsidR="00B15C15" w:rsidRPr="007C69A3" w:rsidRDefault="00B15C15" w:rsidP="00B15C15">
            <w:pPr>
              <w:pStyle w:val="a6"/>
              <w:widowControl/>
              <w:numPr>
                <w:ilvl w:val="0"/>
                <w:numId w:val="32"/>
              </w:numPr>
              <w:autoSpaceDE/>
              <w:autoSpaceDN/>
              <w:adjustRightInd/>
              <w:contextualSpacing/>
              <w:jc w:val="both"/>
              <w:rPr>
                <w:sz w:val="24"/>
                <w:szCs w:val="24"/>
              </w:rPr>
            </w:pPr>
            <w:r w:rsidRPr="007C69A3">
              <w:rPr>
                <w:sz w:val="24"/>
                <w:szCs w:val="24"/>
              </w:rPr>
              <w:t>Единый таможенный тариф ЕАЭС (ЕТТ ЕАЭС): понятие, структура, функции, принципы построения.</w:t>
            </w:r>
          </w:p>
          <w:p w14:paraId="2F0FBB8D" w14:textId="77777777" w:rsidR="00B15C15" w:rsidRPr="007C69A3" w:rsidRDefault="00B15C15" w:rsidP="00B15C15">
            <w:pPr>
              <w:pStyle w:val="a6"/>
              <w:widowControl/>
              <w:numPr>
                <w:ilvl w:val="0"/>
                <w:numId w:val="32"/>
              </w:numPr>
              <w:autoSpaceDE/>
              <w:autoSpaceDN/>
              <w:adjustRightInd/>
              <w:contextualSpacing/>
              <w:jc w:val="both"/>
              <w:rPr>
                <w:sz w:val="24"/>
                <w:szCs w:val="24"/>
              </w:rPr>
            </w:pPr>
            <w:r w:rsidRPr="007C69A3">
              <w:rPr>
                <w:sz w:val="24"/>
                <w:szCs w:val="24"/>
              </w:rPr>
              <w:t>Методологические положение Киотской конвенции, связанные с исполнением обязанности по уплате в отношении декларируемых товаров таможенных пошлин, налогов.</w:t>
            </w:r>
          </w:p>
          <w:p w14:paraId="099AE532" w14:textId="77777777" w:rsidR="00B15C15" w:rsidRPr="007C69A3" w:rsidRDefault="00B15C15" w:rsidP="00B15C15">
            <w:pPr>
              <w:pStyle w:val="a6"/>
              <w:widowControl/>
              <w:numPr>
                <w:ilvl w:val="0"/>
                <w:numId w:val="32"/>
              </w:numPr>
              <w:autoSpaceDE/>
              <w:autoSpaceDN/>
              <w:adjustRightInd/>
              <w:contextualSpacing/>
              <w:jc w:val="both"/>
              <w:rPr>
                <w:sz w:val="24"/>
                <w:szCs w:val="24"/>
              </w:rPr>
            </w:pPr>
            <w:r w:rsidRPr="007C69A3">
              <w:rPr>
                <w:sz w:val="24"/>
                <w:szCs w:val="24"/>
              </w:rPr>
              <w:t>Эскалация и эффективность таможенного тарифа.</w:t>
            </w:r>
          </w:p>
          <w:p w14:paraId="165761E5" w14:textId="77777777" w:rsidR="00B15C15" w:rsidRPr="007C69A3" w:rsidRDefault="00B15C15" w:rsidP="00B15C15">
            <w:pPr>
              <w:pStyle w:val="a6"/>
              <w:widowControl/>
              <w:numPr>
                <w:ilvl w:val="0"/>
                <w:numId w:val="32"/>
              </w:numPr>
              <w:autoSpaceDE/>
              <w:autoSpaceDN/>
              <w:adjustRightInd/>
              <w:contextualSpacing/>
              <w:jc w:val="both"/>
              <w:rPr>
                <w:sz w:val="24"/>
                <w:szCs w:val="24"/>
              </w:rPr>
            </w:pPr>
            <w:r w:rsidRPr="007C69A3">
              <w:rPr>
                <w:sz w:val="24"/>
                <w:szCs w:val="24"/>
              </w:rPr>
              <w:t>Понятие номинального и реального уровня таможенно-тарифной защиты.</w:t>
            </w:r>
          </w:p>
          <w:p w14:paraId="3153408B" w14:textId="77777777" w:rsidR="00B15C15" w:rsidRPr="007C69A3" w:rsidRDefault="00B15C15" w:rsidP="00B15C15">
            <w:pPr>
              <w:pStyle w:val="a6"/>
              <w:widowControl/>
              <w:numPr>
                <w:ilvl w:val="0"/>
                <w:numId w:val="32"/>
              </w:numPr>
              <w:autoSpaceDE/>
              <w:autoSpaceDN/>
              <w:adjustRightInd/>
              <w:contextualSpacing/>
              <w:jc w:val="both"/>
              <w:rPr>
                <w:sz w:val="24"/>
                <w:szCs w:val="24"/>
              </w:rPr>
            </w:pPr>
            <w:r w:rsidRPr="007C69A3">
              <w:rPr>
                <w:sz w:val="24"/>
                <w:szCs w:val="24"/>
              </w:rPr>
              <w:t>Требования ВТО, касающиеся установления таможенных сборов.</w:t>
            </w:r>
          </w:p>
          <w:p w14:paraId="74B21931" w14:textId="77777777" w:rsidR="00B15C15" w:rsidRPr="007C69A3" w:rsidRDefault="00B15C15" w:rsidP="00B15C15">
            <w:pPr>
              <w:pStyle w:val="a6"/>
              <w:widowControl/>
              <w:numPr>
                <w:ilvl w:val="0"/>
                <w:numId w:val="32"/>
              </w:numPr>
              <w:autoSpaceDE/>
              <w:autoSpaceDN/>
              <w:adjustRightInd/>
              <w:contextualSpacing/>
              <w:jc w:val="both"/>
              <w:rPr>
                <w:sz w:val="24"/>
                <w:szCs w:val="24"/>
              </w:rPr>
            </w:pPr>
            <w:r w:rsidRPr="007C69A3">
              <w:rPr>
                <w:sz w:val="24"/>
                <w:szCs w:val="24"/>
              </w:rPr>
              <w:t>Практика применения таможенных пошлин в различных таможенных процедурах.</w:t>
            </w:r>
          </w:p>
          <w:p w14:paraId="6F7D5732" w14:textId="77777777" w:rsidR="00B15C15" w:rsidRPr="007C69A3" w:rsidRDefault="00B15C15" w:rsidP="00B15C15">
            <w:pPr>
              <w:pStyle w:val="a6"/>
              <w:widowControl/>
              <w:numPr>
                <w:ilvl w:val="0"/>
                <w:numId w:val="32"/>
              </w:numPr>
              <w:autoSpaceDE/>
              <w:autoSpaceDN/>
              <w:adjustRightInd/>
              <w:contextualSpacing/>
              <w:jc w:val="both"/>
              <w:rPr>
                <w:sz w:val="24"/>
                <w:szCs w:val="24"/>
              </w:rPr>
            </w:pPr>
            <w:r w:rsidRPr="007C69A3">
              <w:rPr>
                <w:sz w:val="24"/>
                <w:szCs w:val="24"/>
              </w:rPr>
              <w:t>Развитие нетарифных мер регулирования международной торговли.</w:t>
            </w:r>
          </w:p>
          <w:p w14:paraId="24DFD97D" w14:textId="77777777" w:rsidR="00B15C15" w:rsidRPr="007C69A3" w:rsidRDefault="00B15C15" w:rsidP="00B15C15">
            <w:pPr>
              <w:pStyle w:val="a6"/>
              <w:widowControl/>
              <w:numPr>
                <w:ilvl w:val="0"/>
                <w:numId w:val="32"/>
              </w:numPr>
              <w:autoSpaceDE/>
              <w:autoSpaceDN/>
              <w:adjustRightInd/>
              <w:contextualSpacing/>
              <w:jc w:val="both"/>
              <w:rPr>
                <w:sz w:val="24"/>
                <w:szCs w:val="24"/>
              </w:rPr>
            </w:pPr>
            <w:r w:rsidRPr="007C69A3">
              <w:rPr>
                <w:sz w:val="24"/>
                <w:szCs w:val="24"/>
              </w:rPr>
              <w:t>Национальная система экспортного контроля.</w:t>
            </w:r>
          </w:p>
          <w:p w14:paraId="3AA74D2D" w14:textId="77777777" w:rsidR="00B15C15" w:rsidRPr="007C69A3" w:rsidRDefault="00B15C15" w:rsidP="00B15C15">
            <w:pPr>
              <w:pStyle w:val="a6"/>
              <w:widowControl/>
              <w:numPr>
                <w:ilvl w:val="0"/>
                <w:numId w:val="32"/>
              </w:numPr>
              <w:autoSpaceDE/>
              <w:autoSpaceDN/>
              <w:adjustRightInd/>
              <w:contextualSpacing/>
              <w:jc w:val="both"/>
              <w:rPr>
                <w:sz w:val="24"/>
                <w:szCs w:val="24"/>
              </w:rPr>
            </w:pPr>
            <w:r w:rsidRPr="007C69A3">
              <w:rPr>
                <w:sz w:val="24"/>
                <w:szCs w:val="24"/>
              </w:rPr>
              <w:t>Сертификация. Фитосанитарный, ветеринарный и эпидемиологический контроль.</w:t>
            </w:r>
          </w:p>
          <w:p w14:paraId="4B2EFDC5" w14:textId="77777777" w:rsidR="00B15C15" w:rsidRPr="007C69A3" w:rsidRDefault="00B15C15" w:rsidP="00B15C15">
            <w:pPr>
              <w:pStyle w:val="a6"/>
              <w:widowControl/>
              <w:numPr>
                <w:ilvl w:val="0"/>
                <w:numId w:val="32"/>
              </w:numPr>
              <w:autoSpaceDE/>
              <w:autoSpaceDN/>
              <w:adjustRightInd/>
              <w:contextualSpacing/>
              <w:jc w:val="both"/>
              <w:rPr>
                <w:sz w:val="24"/>
                <w:szCs w:val="24"/>
              </w:rPr>
            </w:pPr>
            <w:r w:rsidRPr="007C69A3">
              <w:rPr>
                <w:sz w:val="24"/>
                <w:szCs w:val="24"/>
              </w:rPr>
              <w:t>Порядок перемещения через таможенную границу товаров, содержащих объекты интеллектуальной собственности.</w:t>
            </w:r>
          </w:p>
          <w:p w14:paraId="624DF3D0" w14:textId="77777777" w:rsidR="00392D86" w:rsidRPr="007C69A3" w:rsidRDefault="00392D86" w:rsidP="00392D86">
            <w:pPr>
              <w:pStyle w:val="a6"/>
              <w:widowControl/>
              <w:numPr>
                <w:ilvl w:val="0"/>
                <w:numId w:val="32"/>
              </w:numPr>
              <w:autoSpaceDE/>
              <w:autoSpaceDN/>
              <w:adjustRightInd/>
              <w:contextualSpacing/>
              <w:jc w:val="both"/>
              <w:rPr>
                <w:sz w:val="24"/>
                <w:szCs w:val="24"/>
              </w:rPr>
            </w:pPr>
            <w:r w:rsidRPr="007C69A3">
              <w:rPr>
                <w:sz w:val="24"/>
                <w:szCs w:val="24"/>
              </w:rPr>
              <w:t xml:space="preserve">Обеспечение уплаты таможенных платежей. Общие правила принудительного взыскания таможенных платежей. </w:t>
            </w:r>
          </w:p>
          <w:p w14:paraId="638F66B3" w14:textId="77777777" w:rsidR="00392D86" w:rsidRPr="007C69A3" w:rsidRDefault="00392D86" w:rsidP="00392D86">
            <w:pPr>
              <w:pStyle w:val="a6"/>
              <w:widowControl/>
              <w:numPr>
                <w:ilvl w:val="0"/>
                <w:numId w:val="32"/>
              </w:numPr>
              <w:autoSpaceDE/>
              <w:autoSpaceDN/>
              <w:adjustRightInd/>
              <w:contextualSpacing/>
              <w:jc w:val="both"/>
              <w:rPr>
                <w:sz w:val="24"/>
                <w:szCs w:val="24"/>
              </w:rPr>
            </w:pPr>
            <w:r w:rsidRPr="007C69A3">
              <w:rPr>
                <w:sz w:val="24"/>
                <w:szCs w:val="24"/>
              </w:rPr>
              <w:t>Взыскание и возврат таможенных платежей.</w:t>
            </w:r>
          </w:p>
          <w:p w14:paraId="0EF66A50" w14:textId="77777777" w:rsidR="00392D86" w:rsidRPr="007C69A3" w:rsidRDefault="00392D86" w:rsidP="00392D86">
            <w:pPr>
              <w:pStyle w:val="a6"/>
              <w:widowControl/>
              <w:numPr>
                <w:ilvl w:val="0"/>
                <w:numId w:val="32"/>
              </w:numPr>
              <w:autoSpaceDE/>
              <w:autoSpaceDN/>
              <w:adjustRightInd/>
              <w:contextualSpacing/>
              <w:jc w:val="both"/>
              <w:rPr>
                <w:sz w:val="24"/>
                <w:szCs w:val="24"/>
              </w:rPr>
            </w:pPr>
            <w:r w:rsidRPr="007C69A3">
              <w:rPr>
                <w:sz w:val="24"/>
                <w:szCs w:val="24"/>
              </w:rPr>
              <w:lastRenderedPageBreak/>
              <w:t>Исключительное право на экспорт и импорт отдельных видов товаров.</w:t>
            </w:r>
          </w:p>
          <w:p w14:paraId="1E592787" w14:textId="77777777" w:rsidR="00392D86" w:rsidRPr="007C69A3" w:rsidRDefault="00392D86" w:rsidP="00392D86">
            <w:pPr>
              <w:pStyle w:val="a6"/>
              <w:widowControl/>
              <w:numPr>
                <w:ilvl w:val="0"/>
                <w:numId w:val="32"/>
              </w:numPr>
              <w:autoSpaceDE/>
              <w:autoSpaceDN/>
              <w:adjustRightInd/>
              <w:contextualSpacing/>
              <w:jc w:val="both"/>
              <w:rPr>
                <w:sz w:val="24"/>
                <w:szCs w:val="24"/>
              </w:rPr>
            </w:pPr>
            <w:r w:rsidRPr="007C69A3">
              <w:rPr>
                <w:sz w:val="24"/>
                <w:szCs w:val="24"/>
              </w:rPr>
              <w:t xml:space="preserve">Лицензирование и квотирование в сфере внешней торговли товарами </w:t>
            </w:r>
          </w:p>
          <w:p w14:paraId="5D4E1CD0" w14:textId="77777777" w:rsidR="00392D86" w:rsidRPr="007C69A3" w:rsidRDefault="00392D86" w:rsidP="00392D86">
            <w:pPr>
              <w:pStyle w:val="a6"/>
              <w:widowControl/>
              <w:numPr>
                <w:ilvl w:val="0"/>
                <w:numId w:val="32"/>
              </w:numPr>
              <w:autoSpaceDE/>
              <w:autoSpaceDN/>
              <w:adjustRightInd/>
              <w:contextualSpacing/>
              <w:jc w:val="both"/>
              <w:rPr>
                <w:sz w:val="24"/>
                <w:szCs w:val="24"/>
              </w:rPr>
            </w:pPr>
            <w:r w:rsidRPr="007C69A3">
              <w:rPr>
                <w:sz w:val="24"/>
                <w:szCs w:val="24"/>
              </w:rPr>
              <w:t>Наблюдение за экспортом и импортом товаров отдельных видов</w:t>
            </w:r>
          </w:p>
          <w:p w14:paraId="18B44F4D" w14:textId="77777777" w:rsidR="00392D86" w:rsidRPr="007C69A3" w:rsidRDefault="00392D86" w:rsidP="00392D86">
            <w:pPr>
              <w:pStyle w:val="a6"/>
              <w:widowControl/>
              <w:numPr>
                <w:ilvl w:val="0"/>
                <w:numId w:val="32"/>
              </w:numPr>
              <w:autoSpaceDE/>
              <w:autoSpaceDN/>
              <w:adjustRightInd/>
              <w:contextualSpacing/>
              <w:jc w:val="both"/>
              <w:rPr>
                <w:sz w:val="24"/>
                <w:szCs w:val="24"/>
              </w:rPr>
            </w:pPr>
            <w:r w:rsidRPr="007C69A3">
              <w:rPr>
                <w:sz w:val="24"/>
                <w:szCs w:val="24"/>
              </w:rPr>
              <w:t>Документарные меры ограничения внешней торговли</w:t>
            </w:r>
          </w:p>
          <w:p w14:paraId="42BA15DF" w14:textId="7B873B85" w:rsidR="00392D86" w:rsidRPr="007C69A3" w:rsidRDefault="00392D86" w:rsidP="00392D86">
            <w:pPr>
              <w:pStyle w:val="a6"/>
              <w:widowControl/>
              <w:numPr>
                <w:ilvl w:val="0"/>
                <w:numId w:val="32"/>
              </w:numPr>
              <w:autoSpaceDE/>
              <w:autoSpaceDN/>
              <w:adjustRightInd/>
              <w:contextualSpacing/>
              <w:jc w:val="both"/>
              <w:rPr>
                <w:sz w:val="24"/>
                <w:szCs w:val="24"/>
              </w:rPr>
            </w:pPr>
            <w:r w:rsidRPr="007C69A3">
              <w:rPr>
                <w:sz w:val="24"/>
                <w:szCs w:val="24"/>
              </w:rPr>
              <w:t>Технические меры нетарифного регулирования</w:t>
            </w:r>
          </w:p>
        </w:tc>
        <w:tc>
          <w:tcPr>
            <w:tcW w:w="1734" w:type="pct"/>
          </w:tcPr>
          <w:p w14:paraId="0893C5CA" w14:textId="77777777" w:rsidR="00B15C15" w:rsidRPr="007C69A3" w:rsidRDefault="00B15C15" w:rsidP="00B15C15">
            <w:pPr>
              <w:pStyle w:val="21"/>
              <w:numPr>
                <w:ilvl w:val="0"/>
                <w:numId w:val="15"/>
              </w:numPr>
              <w:tabs>
                <w:tab w:val="left" w:pos="240"/>
              </w:tabs>
              <w:spacing w:line="240" w:lineRule="auto"/>
              <w:jc w:val="both"/>
              <w:rPr>
                <w:rStyle w:val="211pt0"/>
                <w:rFonts w:ascii="Times New Roman" w:hAnsi="Times New Roman" w:cs="Times New Roman"/>
                <w:sz w:val="24"/>
                <w:szCs w:val="24"/>
              </w:rPr>
            </w:pPr>
            <w:r w:rsidRPr="007C69A3">
              <w:rPr>
                <w:rStyle w:val="211pt0"/>
                <w:rFonts w:ascii="Times New Roman" w:hAnsi="Times New Roman" w:cs="Times New Roman"/>
                <w:sz w:val="24"/>
                <w:szCs w:val="24"/>
              </w:rPr>
              <w:lastRenderedPageBreak/>
              <w:t xml:space="preserve">проработка профессиональной литературы, периодических изданий; </w:t>
            </w:r>
          </w:p>
          <w:p w14:paraId="281798EC" w14:textId="77777777" w:rsidR="00B15C15" w:rsidRPr="007C69A3" w:rsidRDefault="00B15C15" w:rsidP="00B15C15">
            <w:pPr>
              <w:pStyle w:val="21"/>
              <w:numPr>
                <w:ilvl w:val="0"/>
                <w:numId w:val="15"/>
              </w:numPr>
              <w:tabs>
                <w:tab w:val="left" w:pos="240"/>
              </w:tabs>
              <w:spacing w:line="240" w:lineRule="auto"/>
              <w:jc w:val="both"/>
              <w:rPr>
                <w:rStyle w:val="211pt0"/>
                <w:rFonts w:ascii="Times New Roman" w:hAnsi="Times New Roman" w:cs="Times New Roman"/>
                <w:sz w:val="24"/>
                <w:szCs w:val="24"/>
              </w:rPr>
            </w:pPr>
            <w:r w:rsidRPr="007C69A3">
              <w:rPr>
                <w:rStyle w:val="211pt0"/>
                <w:rFonts w:ascii="Times New Roman" w:hAnsi="Times New Roman" w:cs="Times New Roman"/>
                <w:sz w:val="24"/>
                <w:szCs w:val="24"/>
              </w:rPr>
              <w:t>ответы на теоретические вопросы по разделу;</w:t>
            </w:r>
          </w:p>
          <w:p w14:paraId="2C52549A" w14:textId="77777777" w:rsidR="00B15C15" w:rsidRPr="007C69A3" w:rsidRDefault="00B15C15" w:rsidP="00B15C15">
            <w:pPr>
              <w:pStyle w:val="21"/>
              <w:numPr>
                <w:ilvl w:val="0"/>
                <w:numId w:val="15"/>
              </w:numPr>
              <w:tabs>
                <w:tab w:val="left" w:pos="240"/>
              </w:tabs>
              <w:spacing w:line="240" w:lineRule="auto"/>
              <w:jc w:val="both"/>
              <w:rPr>
                <w:rStyle w:val="211pt0"/>
                <w:rFonts w:ascii="Times New Roman" w:hAnsi="Times New Roman" w:cs="Times New Roman"/>
                <w:sz w:val="24"/>
                <w:szCs w:val="24"/>
              </w:rPr>
            </w:pPr>
            <w:r w:rsidRPr="007C69A3">
              <w:rPr>
                <w:rStyle w:val="211pt0"/>
                <w:rFonts w:ascii="Times New Roman" w:hAnsi="Times New Roman" w:cs="Times New Roman"/>
                <w:sz w:val="24"/>
                <w:szCs w:val="24"/>
              </w:rPr>
              <w:t>подготовка к практическим занятиям, включая чтение профессиональной литературы, подготовка к групповому докладу и учебной дискуссии.</w:t>
            </w:r>
          </w:p>
          <w:p w14:paraId="6D845AA1" w14:textId="77777777" w:rsidR="00B15C15" w:rsidRPr="007C69A3" w:rsidRDefault="00B15C15" w:rsidP="00B15C15">
            <w:pPr>
              <w:pStyle w:val="21"/>
              <w:numPr>
                <w:ilvl w:val="0"/>
                <w:numId w:val="15"/>
              </w:numPr>
              <w:tabs>
                <w:tab w:val="left" w:pos="240"/>
              </w:tabs>
              <w:spacing w:line="240" w:lineRule="auto"/>
              <w:jc w:val="both"/>
              <w:rPr>
                <w:rStyle w:val="211pt0"/>
                <w:rFonts w:ascii="Times New Roman" w:hAnsi="Times New Roman" w:cs="Times New Roman"/>
                <w:sz w:val="24"/>
                <w:szCs w:val="24"/>
              </w:rPr>
            </w:pPr>
            <w:r w:rsidRPr="007C69A3">
              <w:rPr>
                <w:rStyle w:val="211pt0"/>
                <w:rFonts w:ascii="Times New Roman" w:hAnsi="Times New Roman" w:cs="Times New Roman"/>
                <w:sz w:val="24"/>
                <w:szCs w:val="24"/>
              </w:rPr>
              <w:t>консультации, подготовка индивидуального доклада, подготовка презентации</w:t>
            </w:r>
          </w:p>
          <w:p w14:paraId="0995C5A8" w14:textId="77777777" w:rsidR="00B15C15" w:rsidRPr="007C69A3" w:rsidRDefault="00B15C15" w:rsidP="00B15C15">
            <w:pPr>
              <w:pStyle w:val="21"/>
              <w:numPr>
                <w:ilvl w:val="0"/>
                <w:numId w:val="15"/>
              </w:numPr>
              <w:tabs>
                <w:tab w:val="left" w:pos="240"/>
              </w:tabs>
              <w:spacing w:line="240" w:lineRule="auto"/>
              <w:jc w:val="both"/>
              <w:rPr>
                <w:rStyle w:val="211pt0"/>
                <w:rFonts w:ascii="Times New Roman" w:hAnsi="Times New Roman" w:cs="Times New Roman"/>
                <w:sz w:val="24"/>
                <w:szCs w:val="24"/>
              </w:rPr>
            </w:pPr>
            <w:r w:rsidRPr="007C69A3">
              <w:rPr>
                <w:rStyle w:val="211pt0"/>
                <w:rFonts w:ascii="Times New Roman" w:hAnsi="Times New Roman" w:cs="Times New Roman"/>
                <w:sz w:val="24"/>
                <w:szCs w:val="24"/>
              </w:rPr>
              <w:t>подготовка и выполнение самостоятельной аналитической работы</w:t>
            </w:r>
          </w:p>
          <w:p w14:paraId="36FF87AB" w14:textId="77777777" w:rsidR="00B15C15" w:rsidRPr="007C69A3" w:rsidRDefault="00B15C15" w:rsidP="00B15C15">
            <w:pPr>
              <w:pStyle w:val="21"/>
              <w:numPr>
                <w:ilvl w:val="0"/>
                <w:numId w:val="15"/>
              </w:numPr>
              <w:tabs>
                <w:tab w:val="left" w:pos="235"/>
              </w:tabs>
              <w:spacing w:line="240" w:lineRule="auto"/>
              <w:jc w:val="both"/>
              <w:rPr>
                <w:rStyle w:val="211pt0"/>
                <w:rFonts w:ascii="Times New Roman" w:hAnsi="Times New Roman" w:cs="Times New Roman"/>
                <w:sz w:val="24"/>
                <w:szCs w:val="24"/>
              </w:rPr>
            </w:pPr>
            <w:r w:rsidRPr="007C69A3">
              <w:rPr>
                <w:rStyle w:val="211pt0"/>
                <w:rFonts w:ascii="Times New Roman" w:hAnsi="Times New Roman" w:cs="Times New Roman"/>
                <w:sz w:val="24"/>
                <w:szCs w:val="24"/>
              </w:rPr>
              <w:t>работа с конспектом и слайдами лекции</w:t>
            </w:r>
          </w:p>
          <w:p w14:paraId="65093215" w14:textId="6FE4B77B" w:rsidR="00B15C15" w:rsidRPr="007C69A3" w:rsidRDefault="003E1EBE" w:rsidP="00B15C15">
            <w:pPr>
              <w:pStyle w:val="21"/>
              <w:numPr>
                <w:ilvl w:val="0"/>
                <w:numId w:val="15"/>
              </w:numPr>
              <w:tabs>
                <w:tab w:val="left" w:pos="235"/>
              </w:tabs>
              <w:spacing w:line="240" w:lineRule="auto"/>
              <w:jc w:val="both"/>
              <w:rPr>
                <w:rFonts w:ascii="Times New Roman" w:hAnsi="Times New Roman" w:cs="Times New Roman"/>
                <w:color w:val="000000"/>
                <w:sz w:val="24"/>
                <w:szCs w:val="24"/>
              </w:rPr>
            </w:pPr>
            <w:r w:rsidRPr="00C10C6C">
              <w:rPr>
                <w:rStyle w:val="211pt0"/>
                <w:rFonts w:ascii="Times New Roman" w:hAnsi="Times New Roman" w:cs="Times New Roman"/>
                <w:color w:val="auto"/>
                <w:sz w:val="24"/>
                <w:szCs w:val="24"/>
              </w:rPr>
              <w:t>подготовка к написанию и написание контрольной работы</w:t>
            </w:r>
          </w:p>
        </w:tc>
      </w:tr>
    </w:tbl>
    <w:p w14:paraId="29999E3E" w14:textId="77777777" w:rsidR="001F0960" w:rsidRPr="007C69A3" w:rsidRDefault="001F0960" w:rsidP="001F0960">
      <w:pPr>
        <w:keepNext/>
        <w:ind w:firstLine="709"/>
        <w:jc w:val="both"/>
        <w:rPr>
          <w:b/>
          <w:sz w:val="28"/>
          <w:szCs w:val="28"/>
        </w:rPr>
      </w:pPr>
    </w:p>
    <w:p w14:paraId="48318937" w14:textId="77777777" w:rsidR="00D02E60" w:rsidRPr="007C69A3" w:rsidRDefault="001F0960" w:rsidP="00D02E60">
      <w:pPr>
        <w:keepNext/>
        <w:ind w:firstLine="709"/>
        <w:jc w:val="both"/>
        <w:rPr>
          <w:b/>
          <w:sz w:val="28"/>
          <w:szCs w:val="28"/>
        </w:rPr>
      </w:pPr>
      <w:r w:rsidRPr="007C69A3">
        <w:rPr>
          <w:b/>
          <w:sz w:val="28"/>
          <w:szCs w:val="28"/>
        </w:rPr>
        <w:t xml:space="preserve">6.2. </w:t>
      </w:r>
      <w:r w:rsidR="00D02E60" w:rsidRPr="007C69A3">
        <w:rPr>
          <w:b/>
          <w:sz w:val="28"/>
          <w:szCs w:val="28"/>
        </w:rPr>
        <w:t>Методическое обеспечение для аудиторной и внеаудиторной самостоятельной работы.</w:t>
      </w:r>
    </w:p>
    <w:p w14:paraId="2BB35DA8" w14:textId="18194F87" w:rsidR="001F0960" w:rsidRPr="007C69A3" w:rsidRDefault="001F0960" w:rsidP="00D02E60">
      <w:pPr>
        <w:keepNext/>
        <w:ind w:firstLine="709"/>
        <w:jc w:val="both"/>
        <w:rPr>
          <w:b/>
          <w:color w:val="FF0000"/>
          <w:sz w:val="28"/>
          <w:szCs w:val="28"/>
        </w:rPr>
      </w:pPr>
      <w:r w:rsidRPr="007C69A3">
        <w:rPr>
          <w:sz w:val="28"/>
          <w:szCs w:val="28"/>
        </w:rPr>
        <w:t>Оценка знаний студентов осуществляется в баллах с учетом оценки работы в семестре (</w:t>
      </w:r>
      <w:r w:rsidR="00D02E60" w:rsidRPr="007C69A3">
        <w:rPr>
          <w:sz w:val="28"/>
          <w:szCs w:val="28"/>
        </w:rPr>
        <w:t>выполнение контрольной работы, участие в обсуждениях на практических занятиях и др.</w:t>
      </w:r>
      <w:r w:rsidR="006C0313" w:rsidRPr="007C69A3">
        <w:rPr>
          <w:sz w:val="28"/>
          <w:szCs w:val="28"/>
        </w:rPr>
        <w:t>)</w:t>
      </w:r>
      <w:r w:rsidRPr="007C69A3">
        <w:rPr>
          <w:sz w:val="28"/>
          <w:szCs w:val="28"/>
        </w:rPr>
        <w:t>.</w:t>
      </w:r>
    </w:p>
    <w:p w14:paraId="1B1CB619" w14:textId="12E2DCEB" w:rsidR="001F0960" w:rsidRPr="007C69A3" w:rsidRDefault="001F0960" w:rsidP="0077280D">
      <w:pPr>
        <w:ind w:firstLine="709"/>
        <w:jc w:val="both"/>
        <w:rPr>
          <w:sz w:val="28"/>
          <w:szCs w:val="28"/>
        </w:rPr>
      </w:pPr>
      <w:r w:rsidRPr="007C69A3">
        <w:rPr>
          <w:sz w:val="28"/>
          <w:szCs w:val="28"/>
        </w:rPr>
        <w:t>Промежуточный контроль проводится в форме экзамена, оценки итоговых знаний и в соответствии с критериями Финансового университета реализуется следующим образом:</w:t>
      </w:r>
    </w:p>
    <w:p w14:paraId="2441CEAF" w14:textId="77777777" w:rsidR="0077280D" w:rsidRPr="007C69A3" w:rsidRDefault="0077280D" w:rsidP="0077280D">
      <w:pPr>
        <w:ind w:firstLine="709"/>
        <w:jc w:val="both"/>
        <w:rPr>
          <w:sz w:val="28"/>
          <w:szCs w:val="28"/>
        </w:rPr>
      </w:pPr>
    </w:p>
    <w:tbl>
      <w:tblPr>
        <w:tblStyle w:val="a8"/>
        <w:tblW w:w="10102" w:type="dxa"/>
        <w:tblLook w:val="04A0" w:firstRow="1" w:lastRow="0" w:firstColumn="1" w:lastColumn="0" w:noHBand="0" w:noVBand="1"/>
      </w:tblPr>
      <w:tblGrid>
        <w:gridCol w:w="458"/>
        <w:gridCol w:w="6171"/>
        <w:gridCol w:w="3473"/>
      </w:tblGrid>
      <w:tr w:rsidR="001F0960" w:rsidRPr="007C69A3" w14:paraId="45BB55D2" w14:textId="77777777" w:rsidTr="001F0960">
        <w:tc>
          <w:tcPr>
            <w:tcW w:w="458" w:type="dxa"/>
          </w:tcPr>
          <w:p w14:paraId="37829C2C" w14:textId="77777777" w:rsidR="001F0960" w:rsidRPr="007C69A3" w:rsidRDefault="001F0960" w:rsidP="001F0960">
            <w:pPr>
              <w:jc w:val="center"/>
              <w:rPr>
                <w:b/>
                <w:sz w:val="24"/>
              </w:rPr>
            </w:pPr>
            <w:r w:rsidRPr="007C69A3">
              <w:rPr>
                <w:b/>
                <w:sz w:val="24"/>
              </w:rPr>
              <w:t xml:space="preserve">№ </w:t>
            </w:r>
          </w:p>
        </w:tc>
        <w:tc>
          <w:tcPr>
            <w:tcW w:w="6171" w:type="dxa"/>
          </w:tcPr>
          <w:p w14:paraId="28AE1B94" w14:textId="77777777" w:rsidR="001F0960" w:rsidRPr="007C69A3" w:rsidRDefault="001F0960" w:rsidP="001F0960">
            <w:pPr>
              <w:jc w:val="center"/>
              <w:rPr>
                <w:b/>
                <w:sz w:val="24"/>
              </w:rPr>
            </w:pPr>
            <w:r w:rsidRPr="007C69A3">
              <w:rPr>
                <w:b/>
                <w:sz w:val="24"/>
              </w:rPr>
              <w:t>Вид отчетности</w:t>
            </w:r>
          </w:p>
        </w:tc>
        <w:tc>
          <w:tcPr>
            <w:tcW w:w="3473" w:type="dxa"/>
          </w:tcPr>
          <w:p w14:paraId="3A64BD34" w14:textId="77777777" w:rsidR="001F0960" w:rsidRPr="007C69A3" w:rsidRDefault="001F0960" w:rsidP="001F0960">
            <w:pPr>
              <w:jc w:val="center"/>
              <w:rPr>
                <w:b/>
                <w:sz w:val="24"/>
              </w:rPr>
            </w:pPr>
            <w:r w:rsidRPr="007C69A3">
              <w:rPr>
                <w:b/>
                <w:sz w:val="24"/>
              </w:rPr>
              <w:t>Баллы</w:t>
            </w:r>
          </w:p>
        </w:tc>
      </w:tr>
      <w:tr w:rsidR="001F0960" w:rsidRPr="007C69A3" w14:paraId="533FDD37" w14:textId="77777777" w:rsidTr="001F0960">
        <w:tc>
          <w:tcPr>
            <w:tcW w:w="458" w:type="dxa"/>
          </w:tcPr>
          <w:p w14:paraId="3ED842A3" w14:textId="77777777" w:rsidR="001F0960" w:rsidRPr="007C69A3" w:rsidRDefault="001F0960" w:rsidP="001F0960">
            <w:pPr>
              <w:jc w:val="both"/>
              <w:rPr>
                <w:sz w:val="24"/>
              </w:rPr>
            </w:pPr>
            <w:r w:rsidRPr="007C69A3">
              <w:rPr>
                <w:sz w:val="24"/>
              </w:rPr>
              <w:t>1.</w:t>
            </w:r>
          </w:p>
        </w:tc>
        <w:tc>
          <w:tcPr>
            <w:tcW w:w="6171" w:type="dxa"/>
          </w:tcPr>
          <w:p w14:paraId="09814FE5" w14:textId="77777777" w:rsidR="001F0960" w:rsidRPr="007C69A3" w:rsidRDefault="001F0960" w:rsidP="001F0960">
            <w:pPr>
              <w:jc w:val="both"/>
              <w:rPr>
                <w:sz w:val="24"/>
              </w:rPr>
            </w:pPr>
            <w:r w:rsidRPr="007C69A3">
              <w:rPr>
                <w:sz w:val="24"/>
              </w:rPr>
              <w:t>Работа в модуле</w:t>
            </w:r>
          </w:p>
        </w:tc>
        <w:tc>
          <w:tcPr>
            <w:tcW w:w="3473" w:type="dxa"/>
          </w:tcPr>
          <w:p w14:paraId="40E2AE27" w14:textId="77777777" w:rsidR="001F0960" w:rsidRPr="007C69A3" w:rsidRDefault="001F0960" w:rsidP="001F0960">
            <w:pPr>
              <w:jc w:val="center"/>
              <w:rPr>
                <w:sz w:val="24"/>
              </w:rPr>
            </w:pPr>
            <w:r w:rsidRPr="007C69A3">
              <w:rPr>
                <w:sz w:val="24"/>
              </w:rPr>
              <w:t>40</w:t>
            </w:r>
          </w:p>
        </w:tc>
      </w:tr>
      <w:tr w:rsidR="001F0960" w:rsidRPr="007C69A3" w14:paraId="44A06132" w14:textId="77777777" w:rsidTr="001F0960">
        <w:tc>
          <w:tcPr>
            <w:tcW w:w="458" w:type="dxa"/>
          </w:tcPr>
          <w:p w14:paraId="54167905" w14:textId="77777777" w:rsidR="001F0960" w:rsidRPr="007C69A3" w:rsidRDefault="001F0960" w:rsidP="001F0960">
            <w:pPr>
              <w:jc w:val="both"/>
              <w:rPr>
                <w:sz w:val="24"/>
              </w:rPr>
            </w:pPr>
            <w:r w:rsidRPr="007C69A3">
              <w:rPr>
                <w:sz w:val="24"/>
              </w:rPr>
              <w:t>2.</w:t>
            </w:r>
          </w:p>
        </w:tc>
        <w:tc>
          <w:tcPr>
            <w:tcW w:w="6171" w:type="dxa"/>
          </w:tcPr>
          <w:p w14:paraId="7D2DA02F" w14:textId="024DFEAA" w:rsidR="001F0960" w:rsidRPr="007C69A3" w:rsidRDefault="006C0313" w:rsidP="00253AA0">
            <w:pPr>
              <w:jc w:val="both"/>
              <w:rPr>
                <w:sz w:val="24"/>
              </w:rPr>
            </w:pPr>
            <w:r w:rsidRPr="007C69A3">
              <w:rPr>
                <w:sz w:val="24"/>
              </w:rPr>
              <w:t>Экзамен</w:t>
            </w:r>
          </w:p>
        </w:tc>
        <w:tc>
          <w:tcPr>
            <w:tcW w:w="3473" w:type="dxa"/>
          </w:tcPr>
          <w:p w14:paraId="5A673671" w14:textId="77777777" w:rsidR="001F0960" w:rsidRPr="007C69A3" w:rsidRDefault="001F0960" w:rsidP="001F0960">
            <w:pPr>
              <w:jc w:val="center"/>
              <w:rPr>
                <w:sz w:val="24"/>
              </w:rPr>
            </w:pPr>
            <w:r w:rsidRPr="007C69A3">
              <w:rPr>
                <w:sz w:val="24"/>
              </w:rPr>
              <w:t>60</w:t>
            </w:r>
          </w:p>
        </w:tc>
      </w:tr>
      <w:tr w:rsidR="001F0960" w:rsidRPr="007C69A3" w14:paraId="676E1ACB" w14:textId="77777777" w:rsidTr="001F0960">
        <w:tc>
          <w:tcPr>
            <w:tcW w:w="458" w:type="dxa"/>
          </w:tcPr>
          <w:p w14:paraId="57BD9454" w14:textId="77777777" w:rsidR="001F0960" w:rsidRPr="007C69A3" w:rsidRDefault="001F0960" w:rsidP="001F0960">
            <w:pPr>
              <w:jc w:val="both"/>
              <w:rPr>
                <w:sz w:val="24"/>
              </w:rPr>
            </w:pPr>
          </w:p>
        </w:tc>
        <w:tc>
          <w:tcPr>
            <w:tcW w:w="6171" w:type="dxa"/>
          </w:tcPr>
          <w:p w14:paraId="1EF03A34" w14:textId="77777777" w:rsidR="001F0960" w:rsidRPr="007C69A3" w:rsidRDefault="001F0960" w:rsidP="001F0960">
            <w:pPr>
              <w:jc w:val="both"/>
              <w:rPr>
                <w:sz w:val="24"/>
              </w:rPr>
            </w:pPr>
            <w:r w:rsidRPr="007C69A3">
              <w:rPr>
                <w:sz w:val="24"/>
              </w:rPr>
              <w:t>Итого:</w:t>
            </w:r>
          </w:p>
        </w:tc>
        <w:tc>
          <w:tcPr>
            <w:tcW w:w="3473" w:type="dxa"/>
          </w:tcPr>
          <w:p w14:paraId="00F58EA6" w14:textId="77777777" w:rsidR="001F0960" w:rsidRPr="007C69A3" w:rsidRDefault="001F0960" w:rsidP="001F0960">
            <w:pPr>
              <w:jc w:val="center"/>
              <w:rPr>
                <w:sz w:val="24"/>
              </w:rPr>
            </w:pPr>
            <w:r w:rsidRPr="007C69A3">
              <w:rPr>
                <w:sz w:val="24"/>
              </w:rPr>
              <w:t>100</w:t>
            </w:r>
          </w:p>
        </w:tc>
      </w:tr>
    </w:tbl>
    <w:p w14:paraId="6039394F" w14:textId="77777777" w:rsidR="0077280D" w:rsidRPr="007C69A3" w:rsidRDefault="0077280D" w:rsidP="001F0960">
      <w:pPr>
        <w:ind w:firstLine="708"/>
        <w:jc w:val="both"/>
        <w:rPr>
          <w:b/>
          <w:sz w:val="24"/>
        </w:rPr>
      </w:pPr>
    </w:p>
    <w:p w14:paraId="0606C933" w14:textId="789DF260" w:rsidR="001F0960" w:rsidRPr="007C69A3" w:rsidRDefault="001F0960" w:rsidP="0077280D">
      <w:pPr>
        <w:ind w:firstLine="708"/>
        <w:jc w:val="center"/>
        <w:rPr>
          <w:b/>
          <w:sz w:val="28"/>
          <w:szCs w:val="28"/>
        </w:rPr>
      </w:pPr>
      <w:r w:rsidRPr="007C69A3">
        <w:rPr>
          <w:b/>
          <w:sz w:val="28"/>
          <w:szCs w:val="28"/>
        </w:rPr>
        <w:t>Формы текущего контроля успеваемости и их балльная оценка</w:t>
      </w:r>
    </w:p>
    <w:p w14:paraId="5E684356" w14:textId="77777777" w:rsidR="0077280D" w:rsidRPr="007C69A3" w:rsidRDefault="0077280D" w:rsidP="0077280D">
      <w:pPr>
        <w:ind w:firstLine="708"/>
        <w:jc w:val="center"/>
        <w:rPr>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7906"/>
        <w:gridCol w:w="1499"/>
      </w:tblGrid>
      <w:tr w:rsidR="001F0960" w:rsidRPr="007C69A3" w14:paraId="1BAF2CE6" w14:textId="77777777" w:rsidTr="001F0960">
        <w:tc>
          <w:tcPr>
            <w:tcW w:w="458" w:type="dxa"/>
          </w:tcPr>
          <w:p w14:paraId="4D61543C" w14:textId="77777777" w:rsidR="001F0960" w:rsidRPr="007C69A3" w:rsidRDefault="001F0960" w:rsidP="001F0960">
            <w:pPr>
              <w:jc w:val="center"/>
              <w:rPr>
                <w:b/>
                <w:sz w:val="24"/>
              </w:rPr>
            </w:pPr>
            <w:r w:rsidRPr="007C69A3">
              <w:rPr>
                <w:b/>
                <w:sz w:val="24"/>
              </w:rPr>
              <w:t>№</w:t>
            </w:r>
          </w:p>
        </w:tc>
        <w:tc>
          <w:tcPr>
            <w:tcW w:w="7906" w:type="dxa"/>
          </w:tcPr>
          <w:p w14:paraId="29E9702B" w14:textId="77777777" w:rsidR="001F0960" w:rsidRPr="007C69A3" w:rsidRDefault="001F0960" w:rsidP="001F0960">
            <w:pPr>
              <w:jc w:val="center"/>
              <w:rPr>
                <w:b/>
                <w:sz w:val="24"/>
              </w:rPr>
            </w:pPr>
            <w:r w:rsidRPr="007C69A3">
              <w:rPr>
                <w:b/>
                <w:sz w:val="24"/>
              </w:rPr>
              <w:t>Формы текущего контроля</w:t>
            </w:r>
          </w:p>
        </w:tc>
        <w:tc>
          <w:tcPr>
            <w:tcW w:w="1499" w:type="dxa"/>
          </w:tcPr>
          <w:p w14:paraId="7B80EA73" w14:textId="77777777" w:rsidR="001F0960" w:rsidRPr="007C69A3" w:rsidRDefault="001F0960" w:rsidP="001F0960">
            <w:pPr>
              <w:jc w:val="center"/>
              <w:rPr>
                <w:b/>
                <w:sz w:val="24"/>
              </w:rPr>
            </w:pPr>
            <w:r w:rsidRPr="007C69A3">
              <w:rPr>
                <w:b/>
                <w:sz w:val="24"/>
              </w:rPr>
              <w:t>Количество баллов</w:t>
            </w:r>
          </w:p>
        </w:tc>
      </w:tr>
      <w:tr w:rsidR="001F0960" w:rsidRPr="007C69A3" w14:paraId="1D4265B1" w14:textId="77777777" w:rsidTr="001F0960">
        <w:tc>
          <w:tcPr>
            <w:tcW w:w="458" w:type="dxa"/>
          </w:tcPr>
          <w:p w14:paraId="2A5A356B" w14:textId="77777777" w:rsidR="001F0960" w:rsidRPr="007C69A3" w:rsidRDefault="001F0960" w:rsidP="001F0960">
            <w:pPr>
              <w:jc w:val="both"/>
              <w:rPr>
                <w:sz w:val="24"/>
              </w:rPr>
            </w:pPr>
            <w:r w:rsidRPr="007C69A3">
              <w:rPr>
                <w:sz w:val="24"/>
              </w:rPr>
              <w:t>1.</w:t>
            </w:r>
          </w:p>
        </w:tc>
        <w:tc>
          <w:tcPr>
            <w:tcW w:w="7906" w:type="dxa"/>
          </w:tcPr>
          <w:p w14:paraId="61C016BF" w14:textId="77777777" w:rsidR="001F0960" w:rsidRPr="007C69A3" w:rsidRDefault="001F0960" w:rsidP="001F0960">
            <w:pPr>
              <w:jc w:val="both"/>
              <w:rPr>
                <w:sz w:val="24"/>
              </w:rPr>
            </w:pPr>
            <w:r w:rsidRPr="007C69A3">
              <w:rPr>
                <w:sz w:val="24"/>
              </w:rPr>
              <w:t xml:space="preserve">Активная работа на семинарском занятии (в том числе блиц-опрос по теме) </w:t>
            </w:r>
          </w:p>
        </w:tc>
        <w:tc>
          <w:tcPr>
            <w:tcW w:w="1499" w:type="dxa"/>
          </w:tcPr>
          <w:p w14:paraId="2135852A" w14:textId="77777777" w:rsidR="001F0960" w:rsidRPr="007C69A3" w:rsidRDefault="001F0960" w:rsidP="001F0960">
            <w:pPr>
              <w:jc w:val="center"/>
              <w:rPr>
                <w:sz w:val="24"/>
              </w:rPr>
            </w:pPr>
            <w:r w:rsidRPr="007C69A3">
              <w:rPr>
                <w:sz w:val="24"/>
              </w:rPr>
              <w:t>12</w:t>
            </w:r>
          </w:p>
        </w:tc>
      </w:tr>
      <w:tr w:rsidR="001F0960" w:rsidRPr="007C69A3" w14:paraId="3D228A4C" w14:textId="77777777" w:rsidTr="001F0960">
        <w:tc>
          <w:tcPr>
            <w:tcW w:w="458" w:type="dxa"/>
          </w:tcPr>
          <w:p w14:paraId="1743EB14" w14:textId="77777777" w:rsidR="001F0960" w:rsidRPr="007C69A3" w:rsidRDefault="001F0960" w:rsidP="001F0960">
            <w:pPr>
              <w:jc w:val="both"/>
              <w:rPr>
                <w:sz w:val="24"/>
              </w:rPr>
            </w:pPr>
            <w:r w:rsidRPr="007C69A3">
              <w:rPr>
                <w:sz w:val="24"/>
              </w:rPr>
              <w:t>2.</w:t>
            </w:r>
          </w:p>
        </w:tc>
        <w:tc>
          <w:tcPr>
            <w:tcW w:w="7906" w:type="dxa"/>
          </w:tcPr>
          <w:p w14:paraId="239E2573" w14:textId="77777777" w:rsidR="001F0960" w:rsidRPr="007C69A3" w:rsidRDefault="001F0960" w:rsidP="001F0960">
            <w:pPr>
              <w:jc w:val="both"/>
              <w:rPr>
                <w:sz w:val="24"/>
              </w:rPr>
            </w:pPr>
            <w:r w:rsidRPr="007C69A3">
              <w:rPr>
                <w:sz w:val="24"/>
              </w:rPr>
              <w:t>Посещение</w:t>
            </w:r>
          </w:p>
        </w:tc>
        <w:tc>
          <w:tcPr>
            <w:tcW w:w="1499" w:type="dxa"/>
          </w:tcPr>
          <w:p w14:paraId="050F75B0" w14:textId="77777777" w:rsidR="001F0960" w:rsidRPr="007C69A3" w:rsidRDefault="001F0960" w:rsidP="001F0960">
            <w:pPr>
              <w:jc w:val="center"/>
              <w:rPr>
                <w:sz w:val="24"/>
              </w:rPr>
            </w:pPr>
            <w:r w:rsidRPr="007C69A3">
              <w:rPr>
                <w:sz w:val="24"/>
              </w:rPr>
              <w:t>6</w:t>
            </w:r>
          </w:p>
        </w:tc>
      </w:tr>
      <w:tr w:rsidR="001F0960" w:rsidRPr="007C69A3" w14:paraId="26BA4C2A" w14:textId="77777777" w:rsidTr="001F0960">
        <w:tc>
          <w:tcPr>
            <w:tcW w:w="458" w:type="dxa"/>
          </w:tcPr>
          <w:p w14:paraId="712069A3" w14:textId="77777777" w:rsidR="001F0960" w:rsidRPr="007C69A3" w:rsidRDefault="001F0960" w:rsidP="001F0960">
            <w:pPr>
              <w:jc w:val="both"/>
              <w:rPr>
                <w:sz w:val="24"/>
              </w:rPr>
            </w:pPr>
            <w:r w:rsidRPr="007C69A3">
              <w:rPr>
                <w:sz w:val="24"/>
              </w:rPr>
              <w:t>3.</w:t>
            </w:r>
          </w:p>
        </w:tc>
        <w:tc>
          <w:tcPr>
            <w:tcW w:w="7906" w:type="dxa"/>
          </w:tcPr>
          <w:p w14:paraId="03817EDD" w14:textId="3C3BA772" w:rsidR="001F0960" w:rsidRPr="007C69A3" w:rsidRDefault="001F0960" w:rsidP="001F0960">
            <w:pPr>
              <w:jc w:val="both"/>
              <w:rPr>
                <w:sz w:val="24"/>
              </w:rPr>
            </w:pPr>
            <w:r w:rsidRPr="007C69A3">
              <w:rPr>
                <w:sz w:val="24"/>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1499" w:type="dxa"/>
          </w:tcPr>
          <w:p w14:paraId="19ECA673" w14:textId="77777777" w:rsidR="001F0960" w:rsidRPr="007C69A3" w:rsidRDefault="001F0960" w:rsidP="001F0960">
            <w:pPr>
              <w:jc w:val="center"/>
              <w:rPr>
                <w:sz w:val="24"/>
              </w:rPr>
            </w:pPr>
            <w:r w:rsidRPr="007C69A3">
              <w:rPr>
                <w:sz w:val="24"/>
              </w:rPr>
              <w:t>12</w:t>
            </w:r>
          </w:p>
        </w:tc>
      </w:tr>
      <w:tr w:rsidR="001F0960" w:rsidRPr="007C69A3" w14:paraId="34ACE245" w14:textId="77777777" w:rsidTr="001F0960">
        <w:tc>
          <w:tcPr>
            <w:tcW w:w="458" w:type="dxa"/>
          </w:tcPr>
          <w:p w14:paraId="5408BE8C" w14:textId="77777777" w:rsidR="001F0960" w:rsidRPr="007C69A3" w:rsidRDefault="001F0960" w:rsidP="001F0960">
            <w:pPr>
              <w:jc w:val="both"/>
              <w:rPr>
                <w:sz w:val="24"/>
              </w:rPr>
            </w:pPr>
            <w:r w:rsidRPr="007C69A3">
              <w:rPr>
                <w:sz w:val="24"/>
              </w:rPr>
              <w:t>4.</w:t>
            </w:r>
          </w:p>
        </w:tc>
        <w:tc>
          <w:tcPr>
            <w:tcW w:w="7906" w:type="dxa"/>
          </w:tcPr>
          <w:p w14:paraId="6E82F226" w14:textId="0DE58A18" w:rsidR="001F0960" w:rsidRPr="007C69A3" w:rsidRDefault="001F0960" w:rsidP="006C0313">
            <w:pPr>
              <w:jc w:val="both"/>
              <w:rPr>
                <w:sz w:val="24"/>
              </w:rPr>
            </w:pPr>
            <w:r w:rsidRPr="007C69A3">
              <w:rPr>
                <w:sz w:val="24"/>
              </w:rPr>
              <w:t xml:space="preserve">Выполнение </w:t>
            </w:r>
            <w:r w:rsidR="00BD59C1" w:rsidRPr="007C69A3">
              <w:rPr>
                <w:sz w:val="24"/>
              </w:rPr>
              <w:t>контрольной</w:t>
            </w:r>
            <w:r w:rsidRPr="007C69A3">
              <w:rPr>
                <w:sz w:val="24"/>
              </w:rPr>
              <w:t xml:space="preserve"> работы</w:t>
            </w:r>
          </w:p>
        </w:tc>
        <w:tc>
          <w:tcPr>
            <w:tcW w:w="1499" w:type="dxa"/>
          </w:tcPr>
          <w:p w14:paraId="30908E39" w14:textId="77777777" w:rsidR="001F0960" w:rsidRPr="007C69A3" w:rsidRDefault="001F0960" w:rsidP="001F0960">
            <w:pPr>
              <w:jc w:val="center"/>
              <w:rPr>
                <w:sz w:val="24"/>
              </w:rPr>
            </w:pPr>
            <w:r w:rsidRPr="007C69A3">
              <w:rPr>
                <w:sz w:val="24"/>
              </w:rPr>
              <w:t>10</w:t>
            </w:r>
          </w:p>
        </w:tc>
      </w:tr>
      <w:tr w:rsidR="001F0960" w:rsidRPr="007C69A3" w14:paraId="0E4A9B72" w14:textId="77777777" w:rsidTr="001F0960">
        <w:tc>
          <w:tcPr>
            <w:tcW w:w="458" w:type="dxa"/>
          </w:tcPr>
          <w:p w14:paraId="6771486E" w14:textId="77777777" w:rsidR="001F0960" w:rsidRPr="007C69A3" w:rsidRDefault="001F0960" w:rsidP="001F0960">
            <w:pPr>
              <w:jc w:val="both"/>
              <w:rPr>
                <w:sz w:val="24"/>
              </w:rPr>
            </w:pPr>
          </w:p>
        </w:tc>
        <w:tc>
          <w:tcPr>
            <w:tcW w:w="7906" w:type="dxa"/>
          </w:tcPr>
          <w:p w14:paraId="7FF49C38" w14:textId="77777777" w:rsidR="001F0960" w:rsidRPr="007C69A3" w:rsidRDefault="001F0960" w:rsidP="001F0960">
            <w:pPr>
              <w:jc w:val="both"/>
              <w:rPr>
                <w:sz w:val="24"/>
              </w:rPr>
            </w:pPr>
            <w:r w:rsidRPr="007C69A3">
              <w:rPr>
                <w:sz w:val="24"/>
              </w:rPr>
              <w:t>Итого</w:t>
            </w:r>
          </w:p>
        </w:tc>
        <w:tc>
          <w:tcPr>
            <w:tcW w:w="1499" w:type="dxa"/>
          </w:tcPr>
          <w:p w14:paraId="6619FEA3" w14:textId="77777777" w:rsidR="001F0960" w:rsidRPr="007C69A3" w:rsidRDefault="001F0960" w:rsidP="001F0960">
            <w:pPr>
              <w:jc w:val="center"/>
              <w:rPr>
                <w:sz w:val="24"/>
              </w:rPr>
            </w:pPr>
            <w:r w:rsidRPr="007C69A3">
              <w:rPr>
                <w:sz w:val="24"/>
              </w:rPr>
              <w:t>40</w:t>
            </w:r>
          </w:p>
        </w:tc>
      </w:tr>
    </w:tbl>
    <w:p w14:paraId="08DA24C1" w14:textId="77777777" w:rsidR="00D3323E" w:rsidRPr="007C69A3" w:rsidRDefault="00D3323E" w:rsidP="001F0960">
      <w:pPr>
        <w:ind w:firstLine="709"/>
        <w:jc w:val="both"/>
        <w:rPr>
          <w:b/>
          <w:sz w:val="28"/>
          <w:szCs w:val="28"/>
        </w:rPr>
      </w:pPr>
    </w:p>
    <w:p w14:paraId="1FEAD7FF" w14:textId="26A8FE97" w:rsidR="006C0313" w:rsidRPr="007C69A3" w:rsidRDefault="00BA3032" w:rsidP="00741523">
      <w:pPr>
        <w:jc w:val="center"/>
        <w:rPr>
          <w:b/>
          <w:sz w:val="28"/>
          <w:szCs w:val="28"/>
        </w:rPr>
      </w:pPr>
      <w:r w:rsidRPr="007C69A3">
        <w:rPr>
          <w:b/>
          <w:sz w:val="28"/>
          <w:szCs w:val="28"/>
        </w:rPr>
        <w:t>Примерная т</w:t>
      </w:r>
      <w:r w:rsidR="000640F3" w:rsidRPr="007C69A3">
        <w:rPr>
          <w:b/>
          <w:sz w:val="28"/>
          <w:szCs w:val="28"/>
        </w:rPr>
        <w:t>ем</w:t>
      </w:r>
      <w:r w:rsidRPr="007C69A3">
        <w:rPr>
          <w:b/>
          <w:sz w:val="28"/>
          <w:szCs w:val="28"/>
        </w:rPr>
        <w:t>атика</w:t>
      </w:r>
      <w:r w:rsidR="000640F3" w:rsidRPr="007C69A3">
        <w:rPr>
          <w:b/>
          <w:sz w:val="28"/>
          <w:szCs w:val="28"/>
        </w:rPr>
        <w:t xml:space="preserve"> докладов</w:t>
      </w:r>
    </w:p>
    <w:p w14:paraId="5098F332" w14:textId="72A06986" w:rsidR="005664A0" w:rsidRPr="007C69A3" w:rsidRDefault="00637006"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 xml:space="preserve">1. </w:t>
      </w:r>
      <w:r w:rsidR="005664A0" w:rsidRPr="007C69A3">
        <w:rPr>
          <w:rFonts w:ascii="Times New Roman" w:hAnsi="Times New Roman" w:cs="Times New Roman"/>
          <w:b w:val="0"/>
          <w:bCs w:val="0"/>
          <w:color w:val="000000"/>
          <w:lang w:bidi="ru-RU"/>
        </w:rPr>
        <w:t xml:space="preserve">Мировой опыт тарифного регулирования внешнеторговой деятельности государства. </w:t>
      </w:r>
    </w:p>
    <w:p w14:paraId="16B6B602" w14:textId="77777777"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2. Таможенно-тарифная политика в условиях глобализации.</w:t>
      </w:r>
    </w:p>
    <w:p w14:paraId="63CB1E17" w14:textId="0EFD2D5F"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 xml:space="preserve">3. Зарубежная практика разработки и применения таможенного тарифа (на примере страны или группы стран). </w:t>
      </w:r>
    </w:p>
    <w:p w14:paraId="10E7CBCD" w14:textId="21C25A5F"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 xml:space="preserve">4. Организационно-правовое обеспечение таможенно-тарифного регулирования в </w:t>
      </w:r>
      <w:r w:rsidRPr="007C69A3">
        <w:rPr>
          <w:rFonts w:ascii="Times New Roman" w:hAnsi="Times New Roman" w:cs="Times New Roman"/>
          <w:b w:val="0"/>
          <w:bCs w:val="0"/>
          <w:color w:val="000000"/>
          <w:lang w:bidi="ru-RU"/>
        </w:rPr>
        <w:lastRenderedPageBreak/>
        <w:t>иностранных государствах и экономических союзах.</w:t>
      </w:r>
    </w:p>
    <w:p w14:paraId="4640E5C4" w14:textId="3811C594"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 xml:space="preserve">5. Организационно-правовое обеспечение таможенно-тарифного регулирования в России. </w:t>
      </w:r>
    </w:p>
    <w:p w14:paraId="293F2C6C" w14:textId="1CD59B28"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6. Порядок и практика взаимодействия таможенных и других компетентных органов в сфере таможенно-тарифного регулирования.</w:t>
      </w:r>
    </w:p>
    <w:p w14:paraId="1B86786B" w14:textId="49ADFF95"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7. Анализ практики применения таможенного тарифа (на примере продовольственных товаров).</w:t>
      </w:r>
    </w:p>
    <w:p w14:paraId="234E2FA1" w14:textId="3332DDDB"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8. Анализ практики применения таможенного тарифа (на примере непродовольственных товаров).</w:t>
      </w:r>
    </w:p>
    <w:p w14:paraId="74376C06" w14:textId="2DF564A3"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9. Анализ практики применения таможенного тарифа (на примере сырьевых товаров).</w:t>
      </w:r>
    </w:p>
    <w:p w14:paraId="0D381619" w14:textId="77777777"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10. Повышение эффективности применения таможенного тарифа.</w:t>
      </w:r>
    </w:p>
    <w:p w14:paraId="144EEFA0" w14:textId="3A227E82"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11. Таможенно-тарифное регулирование как инструмент обеспечения экономической безопасности страны.</w:t>
      </w:r>
    </w:p>
    <w:p w14:paraId="334B8027" w14:textId="77777777"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12. Факторы, влияющие на формирование таможенного тарифа.</w:t>
      </w:r>
    </w:p>
    <w:p w14:paraId="72802664" w14:textId="77777777"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13. Экономическая сущность таможенной пошлины.</w:t>
      </w:r>
    </w:p>
    <w:p w14:paraId="76432D77" w14:textId="585C0B08"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 xml:space="preserve">14. Анализ динамики таможенных пошлин в отраслевом или </w:t>
      </w:r>
      <w:proofErr w:type="spellStart"/>
      <w:r w:rsidRPr="007C69A3">
        <w:rPr>
          <w:rFonts w:ascii="Times New Roman" w:hAnsi="Times New Roman" w:cs="Times New Roman"/>
          <w:b w:val="0"/>
          <w:bCs w:val="0"/>
          <w:color w:val="000000"/>
          <w:lang w:bidi="ru-RU"/>
        </w:rPr>
        <w:t>потоварном</w:t>
      </w:r>
      <w:proofErr w:type="spellEnd"/>
      <w:r w:rsidRPr="007C69A3">
        <w:rPr>
          <w:rFonts w:ascii="Times New Roman" w:hAnsi="Times New Roman" w:cs="Times New Roman"/>
          <w:b w:val="0"/>
          <w:bCs w:val="0"/>
          <w:color w:val="000000"/>
          <w:lang w:bidi="ru-RU"/>
        </w:rPr>
        <w:t xml:space="preserve"> разрезе.</w:t>
      </w:r>
    </w:p>
    <w:p w14:paraId="0B3FF42E" w14:textId="5E200886"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15. Проблемы выбора оптимального вида ставки пошлины (на примере отдельных товаров).</w:t>
      </w:r>
    </w:p>
    <w:p w14:paraId="2F87464E" w14:textId="77777777"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16. Анализ практики применения сезонных пошлин.</w:t>
      </w:r>
    </w:p>
    <w:p w14:paraId="7D6415CC" w14:textId="0DF3D59F"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17. Анализ практики применения особых (специальных, антидемпинговых, компенсационных) пошлин.</w:t>
      </w:r>
    </w:p>
    <w:p w14:paraId="73C554C6" w14:textId="5E56FF8A"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18. Применение таможенных пошлин зарубежными странами в отношении российского экспорта.</w:t>
      </w:r>
    </w:p>
    <w:p w14:paraId="0C16A7D4" w14:textId="4A96359D"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19. Применение антидемпинговых (компенсационных) пошлин зарубежными странами в отношении российского экспорта.</w:t>
      </w:r>
    </w:p>
    <w:p w14:paraId="65BDD856" w14:textId="7F9391C3"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20. Практика применения таможенных пошлин при помещении товаров под таможенные процедуры переработки.</w:t>
      </w:r>
    </w:p>
    <w:p w14:paraId="7D733972" w14:textId="5B4BDBDA"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21. Практика применения таможенных пошлин в особых экономических зонах.</w:t>
      </w:r>
    </w:p>
    <w:p w14:paraId="027AEFA2" w14:textId="083E1756"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22. Правила определения происхождения товара и практика их применения.</w:t>
      </w:r>
    </w:p>
    <w:p w14:paraId="7BC4F3DE" w14:textId="5111E940"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23. Критерии достаточной переработки товара и их практическое использование в таможенной практике.</w:t>
      </w:r>
    </w:p>
    <w:p w14:paraId="38609B80" w14:textId="372E2021"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24. Практика использования документов и сведений, подтверждающих происхождения товара.</w:t>
      </w:r>
    </w:p>
    <w:p w14:paraId="7AD63BEA" w14:textId="266B33CB"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25. Анализ правонарушений в сфере определения, заявления и подтверждения происхождения товара.</w:t>
      </w:r>
    </w:p>
    <w:p w14:paraId="3D983797" w14:textId="79AEBBCC"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 xml:space="preserve">26. Тарифные льготы: сущность, характеристика, цели применения, механизм практической реализации. </w:t>
      </w:r>
    </w:p>
    <w:p w14:paraId="0130E03F" w14:textId="3F678522"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27. Тарифные преференции: сущность, характеристика, цели применения, механизм практической реализации.</w:t>
      </w:r>
    </w:p>
    <w:p w14:paraId="5EBF66A8" w14:textId="016B454B"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28. Преференциальные системы в международной торговой практике.</w:t>
      </w:r>
    </w:p>
    <w:p w14:paraId="6CC49AA9" w14:textId="0B4DFCDB"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29. Формирование и функционирование систем таможенной оценки товара в различных странах мира (сравнительный анализ).</w:t>
      </w:r>
    </w:p>
    <w:p w14:paraId="4D6E2ED1" w14:textId="77777777"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30. Таможенная оценка товара и базисные условия поставки.</w:t>
      </w:r>
    </w:p>
    <w:p w14:paraId="0157481E" w14:textId="49EA1049"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31. Анализ практики применения метода определения таможенной стоимости по стоимости сделки.</w:t>
      </w:r>
    </w:p>
    <w:p w14:paraId="31483FA3" w14:textId="337FA4BD"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lastRenderedPageBreak/>
        <w:t>32. Анализ практики применения оценочных методов определения таможенной стоимости товара.</w:t>
      </w:r>
    </w:p>
    <w:p w14:paraId="0A1C744A" w14:textId="42DFAB25"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33. Анализ практики применения резервного метода определения таможенной стоимости товара.</w:t>
      </w:r>
    </w:p>
    <w:p w14:paraId="7B4E1337" w14:textId="19B58508"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34. Практика определения таможенной стоимости вывозимых товаров.</w:t>
      </w:r>
    </w:p>
    <w:p w14:paraId="010FEE35" w14:textId="707AB44F"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35. Место подразделений таможенной стоимости в структуре таможенных органов. Организация работы по контролю таможенной стоимости.</w:t>
      </w:r>
    </w:p>
    <w:p w14:paraId="2D661C07" w14:textId="2E643309"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36. Контроль таможенной стоимости товаров на основе анализа и управления рисками.</w:t>
      </w:r>
    </w:p>
    <w:p w14:paraId="414E12AF" w14:textId="77777777"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37. Практика проведения корректировок таможенной стоимости.</w:t>
      </w:r>
    </w:p>
    <w:p w14:paraId="19EAFD62" w14:textId="5506AF51"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38. Механизм и практика контроля таможенной стоимости после выпуска товара.</w:t>
      </w:r>
    </w:p>
    <w:p w14:paraId="0FEBC4A4" w14:textId="550E7829"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39. Документы, используемые для подтверждения заявленной декларантом таможенной стоимости, требования к их содержанию и проверке.</w:t>
      </w:r>
    </w:p>
    <w:p w14:paraId="5C617095" w14:textId="4207F859"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40. Информационное обеспечение контроля таможенной стоимости; использование информационных баз данных в процессе контроля таможенной стоимости.</w:t>
      </w:r>
    </w:p>
    <w:p w14:paraId="39F1CC95" w14:textId="46CF476C"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 xml:space="preserve">41. Организационно-правовое обеспечение контроля таможенной стоимости товаров, ввозимых на таможенную территорию ЕАЭС. </w:t>
      </w:r>
    </w:p>
    <w:p w14:paraId="6589E75C" w14:textId="18F3D2F4"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42. Организационно-правовое обеспечение контроля таможенной стоимости товаров, вывозимых с таможенной территории.</w:t>
      </w:r>
    </w:p>
    <w:p w14:paraId="4C76731A" w14:textId="5CF09083"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43. Индикаторы риска в системе контроля таможенной стоимости товаров.</w:t>
      </w:r>
    </w:p>
    <w:p w14:paraId="37401B3E" w14:textId="13E4E26F"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44. Виды биржевых цен и использование их в процессе контроля таможенной стоимости товаров (на примере отдельных товаров).</w:t>
      </w:r>
    </w:p>
    <w:p w14:paraId="7D7B9912" w14:textId="0A2B78AE"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 xml:space="preserve">45. Организация оперативного мониторинга за достоверностью заявляемых сведений о товарах в системе контроля таможенной стоимости. </w:t>
      </w:r>
    </w:p>
    <w:p w14:paraId="2F240E66" w14:textId="40C15300"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46. Показатели контракта, учитываемые при контроле таможенной стоимости товаров.</w:t>
      </w:r>
    </w:p>
    <w:p w14:paraId="0B97A357" w14:textId="52F74E1E"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47. Товароведная характеристика продовольственных товаров и учет ее в процессе контроля таможенной стоимости (на примере отдельных товаров).</w:t>
      </w:r>
    </w:p>
    <w:p w14:paraId="1B83ADAE" w14:textId="6F482ED2"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48. Товароведная характеристика непродовольственных товаров и учет ее в процессе контроля таможенной стоимости (на примере отдельных товаров).</w:t>
      </w:r>
    </w:p>
    <w:p w14:paraId="22857D85" w14:textId="3F39189D"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49. Анализ нарушений таможенного законодательства, связанных с таможенной стоимостью.</w:t>
      </w:r>
    </w:p>
    <w:p w14:paraId="119F155D" w14:textId="0C720F49" w:rsidR="005664A0" w:rsidRPr="007C69A3" w:rsidRDefault="005664A0" w:rsidP="00637006">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50. Виды товаросопроводительных документов, их основные реквизиты, учитываемые при контроле таможенной стоимости товаров.</w:t>
      </w:r>
    </w:p>
    <w:p w14:paraId="325CFBF9" w14:textId="74DADAF3" w:rsidR="00637006" w:rsidRPr="007C69A3" w:rsidRDefault="005664A0" w:rsidP="00637006">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 xml:space="preserve">51. </w:t>
      </w:r>
      <w:r w:rsidR="00637006" w:rsidRPr="007C69A3">
        <w:rPr>
          <w:rFonts w:ascii="Times New Roman" w:hAnsi="Times New Roman" w:cs="Times New Roman"/>
          <w:b w:val="0"/>
          <w:bCs w:val="0"/>
          <w:color w:val="000000"/>
          <w:lang w:bidi="ru-RU"/>
        </w:rPr>
        <w:t>Сущность механизма государственного регулирования ВЭД.</w:t>
      </w:r>
    </w:p>
    <w:p w14:paraId="63D20ACC" w14:textId="0EC12B9B" w:rsidR="00637006" w:rsidRPr="007C69A3" w:rsidRDefault="005664A0" w:rsidP="00637006">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 xml:space="preserve">52. </w:t>
      </w:r>
      <w:r w:rsidR="00637006" w:rsidRPr="007C69A3">
        <w:rPr>
          <w:rFonts w:ascii="Times New Roman" w:hAnsi="Times New Roman" w:cs="Times New Roman"/>
          <w:b w:val="0"/>
          <w:bCs w:val="0"/>
          <w:color w:val="000000"/>
          <w:lang w:bidi="ru-RU"/>
        </w:rPr>
        <w:t>Базовые международные соглашения многосторонней системы регулирования торговых отношений.</w:t>
      </w:r>
    </w:p>
    <w:p w14:paraId="0BF51DFD" w14:textId="20D7AC08" w:rsidR="00637006" w:rsidRPr="007C69A3" w:rsidRDefault="005664A0" w:rsidP="00637006">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5</w:t>
      </w:r>
      <w:r w:rsidR="00637006" w:rsidRPr="007C69A3">
        <w:rPr>
          <w:rFonts w:ascii="Times New Roman" w:hAnsi="Times New Roman" w:cs="Times New Roman"/>
          <w:b w:val="0"/>
          <w:bCs w:val="0"/>
          <w:color w:val="000000"/>
          <w:lang w:bidi="ru-RU"/>
        </w:rPr>
        <w:t>3. Характеристика принципов национального режима и режима наибольшего благоприятствования.</w:t>
      </w:r>
    </w:p>
    <w:p w14:paraId="7AB26C44" w14:textId="0CEF7C16" w:rsidR="00637006" w:rsidRPr="007C69A3" w:rsidRDefault="005664A0" w:rsidP="00637006">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5</w:t>
      </w:r>
      <w:r w:rsidR="00637006" w:rsidRPr="007C69A3">
        <w:rPr>
          <w:rFonts w:ascii="Times New Roman" w:hAnsi="Times New Roman" w:cs="Times New Roman"/>
          <w:b w:val="0"/>
          <w:bCs w:val="0"/>
          <w:color w:val="000000"/>
          <w:lang w:bidi="ru-RU"/>
        </w:rPr>
        <w:t>4. Элементы таможенно-тарифного регулирования в ЕАЭС.</w:t>
      </w:r>
    </w:p>
    <w:p w14:paraId="29F064BD" w14:textId="5A780EEA" w:rsidR="00637006" w:rsidRPr="007C69A3" w:rsidRDefault="005664A0" w:rsidP="00637006">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5</w:t>
      </w:r>
      <w:r w:rsidR="00637006" w:rsidRPr="007C69A3">
        <w:rPr>
          <w:rFonts w:ascii="Times New Roman" w:hAnsi="Times New Roman" w:cs="Times New Roman"/>
          <w:b w:val="0"/>
          <w:bCs w:val="0"/>
          <w:color w:val="000000"/>
          <w:lang w:bidi="ru-RU"/>
        </w:rPr>
        <w:t>5. Сравнение экономических и административных инструментов системы таможенно-тарифного регулирования.</w:t>
      </w:r>
    </w:p>
    <w:p w14:paraId="192400B1" w14:textId="4AE10651" w:rsidR="00637006" w:rsidRPr="007C69A3" w:rsidRDefault="005664A0" w:rsidP="00637006">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5</w:t>
      </w:r>
      <w:r w:rsidR="00637006" w:rsidRPr="007C69A3">
        <w:rPr>
          <w:rFonts w:ascii="Times New Roman" w:hAnsi="Times New Roman" w:cs="Times New Roman"/>
          <w:b w:val="0"/>
          <w:bCs w:val="0"/>
          <w:color w:val="000000"/>
          <w:lang w:bidi="ru-RU"/>
        </w:rPr>
        <w:t xml:space="preserve">6. Глобальное значение и влияние ГАТТ/ВТО, </w:t>
      </w:r>
      <w:proofErr w:type="spellStart"/>
      <w:r w:rsidR="00637006" w:rsidRPr="007C69A3">
        <w:rPr>
          <w:rFonts w:ascii="Times New Roman" w:hAnsi="Times New Roman" w:cs="Times New Roman"/>
          <w:b w:val="0"/>
          <w:bCs w:val="0"/>
          <w:color w:val="000000"/>
          <w:lang w:bidi="ru-RU"/>
        </w:rPr>
        <w:t>ВТамО</w:t>
      </w:r>
      <w:proofErr w:type="spellEnd"/>
      <w:r w:rsidR="00637006" w:rsidRPr="007C69A3">
        <w:rPr>
          <w:rFonts w:ascii="Times New Roman" w:hAnsi="Times New Roman" w:cs="Times New Roman"/>
          <w:b w:val="0"/>
          <w:bCs w:val="0"/>
          <w:color w:val="000000"/>
          <w:lang w:bidi="ru-RU"/>
        </w:rPr>
        <w:t xml:space="preserve"> на развитие международной торговли.</w:t>
      </w:r>
    </w:p>
    <w:p w14:paraId="153B49D0" w14:textId="124E9E06" w:rsidR="00637006" w:rsidRPr="007C69A3" w:rsidRDefault="005664A0" w:rsidP="00637006">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5</w:t>
      </w:r>
      <w:r w:rsidR="00637006" w:rsidRPr="007C69A3">
        <w:rPr>
          <w:rFonts w:ascii="Times New Roman" w:hAnsi="Times New Roman" w:cs="Times New Roman"/>
          <w:b w:val="0"/>
          <w:bCs w:val="0"/>
          <w:color w:val="000000"/>
          <w:lang w:bidi="ru-RU"/>
        </w:rPr>
        <w:t>7. Характеристика роли происхождения товаров для целей применения мер</w:t>
      </w:r>
      <w:r w:rsidRPr="007C69A3">
        <w:rPr>
          <w:rFonts w:ascii="Times New Roman" w:hAnsi="Times New Roman" w:cs="Times New Roman"/>
          <w:b w:val="0"/>
          <w:bCs w:val="0"/>
          <w:color w:val="000000"/>
          <w:lang w:bidi="ru-RU"/>
        </w:rPr>
        <w:t xml:space="preserve"> </w:t>
      </w:r>
      <w:r w:rsidR="00637006" w:rsidRPr="007C69A3">
        <w:rPr>
          <w:rFonts w:ascii="Times New Roman" w:hAnsi="Times New Roman" w:cs="Times New Roman"/>
          <w:b w:val="0"/>
          <w:bCs w:val="0"/>
          <w:color w:val="000000"/>
          <w:lang w:bidi="ru-RU"/>
        </w:rPr>
        <w:lastRenderedPageBreak/>
        <w:t>таможенно-тарифного регулирования.</w:t>
      </w:r>
    </w:p>
    <w:p w14:paraId="1E8B7D4B" w14:textId="0F199E46" w:rsidR="00637006" w:rsidRPr="007C69A3" w:rsidRDefault="005664A0" w:rsidP="00637006">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5</w:t>
      </w:r>
      <w:r w:rsidR="00637006" w:rsidRPr="007C69A3">
        <w:rPr>
          <w:rFonts w:ascii="Times New Roman" w:hAnsi="Times New Roman" w:cs="Times New Roman"/>
          <w:b w:val="0"/>
          <w:bCs w:val="0"/>
          <w:color w:val="000000"/>
          <w:lang w:bidi="ru-RU"/>
        </w:rPr>
        <w:t>8. Характеристика функций таможенного тарифа.</w:t>
      </w:r>
    </w:p>
    <w:p w14:paraId="3A48DFE1" w14:textId="64D9A6A3" w:rsidR="00637006" w:rsidRPr="007C69A3" w:rsidRDefault="005664A0" w:rsidP="00637006">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5</w:t>
      </w:r>
      <w:r w:rsidR="00637006" w:rsidRPr="007C69A3">
        <w:rPr>
          <w:rFonts w:ascii="Times New Roman" w:hAnsi="Times New Roman" w:cs="Times New Roman"/>
          <w:b w:val="0"/>
          <w:bCs w:val="0"/>
          <w:color w:val="000000"/>
          <w:lang w:bidi="ru-RU"/>
        </w:rPr>
        <w:t>9. Отличительные особенности национальных таможенных тарифов.</w:t>
      </w:r>
    </w:p>
    <w:p w14:paraId="18C19421" w14:textId="3DF02E12" w:rsidR="00637006" w:rsidRPr="007C69A3" w:rsidRDefault="005664A0" w:rsidP="00637006">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6</w:t>
      </w:r>
      <w:r w:rsidR="00637006" w:rsidRPr="007C69A3">
        <w:rPr>
          <w:rFonts w:ascii="Times New Roman" w:hAnsi="Times New Roman" w:cs="Times New Roman"/>
          <w:b w:val="0"/>
          <w:bCs w:val="0"/>
          <w:color w:val="000000"/>
          <w:lang w:bidi="ru-RU"/>
        </w:rPr>
        <w:t>0. Понятие и особенности тарифной эскалации.</w:t>
      </w:r>
    </w:p>
    <w:p w14:paraId="5948FDBB" w14:textId="4260085B" w:rsidR="00637006" w:rsidRPr="007C69A3" w:rsidRDefault="005664A0" w:rsidP="00637006">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6</w:t>
      </w:r>
      <w:r w:rsidR="00637006" w:rsidRPr="007C69A3">
        <w:rPr>
          <w:rFonts w:ascii="Times New Roman" w:hAnsi="Times New Roman" w:cs="Times New Roman"/>
          <w:b w:val="0"/>
          <w:bCs w:val="0"/>
          <w:color w:val="000000"/>
          <w:lang w:bidi="ru-RU"/>
        </w:rPr>
        <w:t>1.</w:t>
      </w:r>
      <w:r w:rsidRPr="007C69A3">
        <w:rPr>
          <w:rFonts w:ascii="Times New Roman" w:hAnsi="Times New Roman" w:cs="Times New Roman"/>
          <w:b w:val="0"/>
          <w:bCs w:val="0"/>
          <w:color w:val="000000"/>
          <w:lang w:bidi="ru-RU"/>
        </w:rPr>
        <w:t xml:space="preserve"> </w:t>
      </w:r>
      <w:r w:rsidR="00637006" w:rsidRPr="007C69A3">
        <w:rPr>
          <w:rFonts w:ascii="Times New Roman" w:hAnsi="Times New Roman" w:cs="Times New Roman"/>
          <w:b w:val="0"/>
          <w:bCs w:val="0"/>
          <w:color w:val="000000"/>
          <w:lang w:bidi="ru-RU"/>
        </w:rPr>
        <w:t>Характеристика принципов, заложенных в основу построения таможенного тарифа ЕАЭС.</w:t>
      </w:r>
    </w:p>
    <w:p w14:paraId="603AE146" w14:textId="0D3CE558" w:rsidR="00637006" w:rsidRPr="007C69A3" w:rsidRDefault="005664A0" w:rsidP="00637006">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6</w:t>
      </w:r>
      <w:r w:rsidR="00637006" w:rsidRPr="007C69A3">
        <w:rPr>
          <w:rFonts w:ascii="Times New Roman" w:hAnsi="Times New Roman" w:cs="Times New Roman"/>
          <w:b w:val="0"/>
          <w:bCs w:val="0"/>
          <w:color w:val="000000"/>
          <w:lang w:bidi="ru-RU"/>
        </w:rPr>
        <w:t>2. Область применения классификационных схем НГС.</w:t>
      </w:r>
    </w:p>
    <w:p w14:paraId="4DE11B50" w14:textId="0085662D" w:rsidR="00637006" w:rsidRPr="007C69A3" w:rsidRDefault="005664A0" w:rsidP="00637006">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6</w:t>
      </w:r>
      <w:r w:rsidR="00637006" w:rsidRPr="007C69A3">
        <w:rPr>
          <w:rFonts w:ascii="Times New Roman" w:hAnsi="Times New Roman" w:cs="Times New Roman"/>
          <w:b w:val="0"/>
          <w:bCs w:val="0"/>
          <w:color w:val="000000"/>
          <w:lang w:bidi="ru-RU"/>
        </w:rPr>
        <w:t>3. Законодательная основа таможенно-тарифного регулирования в ЕАЭС и странах-членах ЕАЭС.</w:t>
      </w:r>
    </w:p>
    <w:p w14:paraId="4FE1A095" w14:textId="52839988" w:rsidR="00637006" w:rsidRPr="007C69A3" w:rsidRDefault="005664A0" w:rsidP="00637006">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6</w:t>
      </w:r>
      <w:r w:rsidR="00637006" w:rsidRPr="007C69A3">
        <w:rPr>
          <w:rFonts w:ascii="Times New Roman" w:hAnsi="Times New Roman" w:cs="Times New Roman"/>
          <w:b w:val="0"/>
          <w:bCs w:val="0"/>
          <w:color w:val="000000"/>
          <w:lang w:bidi="ru-RU"/>
        </w:rPr>
        <w:t>4. Формат построения и применения Единого таможенного тарифа ЕАЭС.</w:t>
      </w:r>
    </w:p>
    <w:p w14:paraId="566CB2B7" w14:textId="7FC0C52C" w:rsidR="00637006" w:rsidRPr="007C69A3" w:rsidRDefault="005664A0" w:rsidP="00637006">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6</w:t>
      </w:r>
      <w:r w:rsidR="00637006" w:rsidRPr="007C69A3">
        <w:rPr>
          <w:rFonts w:ascii="Times New Roman" w:hAnsi="Times New Roman" w:cs="Times New Roman"/>
          <w:b w:val="0"/>
          <w:bCs w:val="0"/>
          <w:color w:val="000000"/>
          <w:lang w:bidi="ru-RU"/>
        </w:rPr>
        <w:t>5. Примеры дифференциации адвалорных пошлин в Едином таможенном тарифе ЕАЭС.</w:t>
      </w:r>
    </w:p>
    <w:p w14:paraId="2310F617" w14:textId="727CFFFA" w:rsidR="00637006" w:rsidRPr="007C69A3" w:rsidRDefault="005664A0" w:rsidP="00637006">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6</w:t>
      </w:r>
      <w:r w:rsidR="00637006" w:rsidRPr="007C69A3">
        <w:rPr>
          <w:rFonts w:ascii="Times New Roman" w:hAnsi="Times New Roman" w:cs="Times New Roman"/>
          <w:b w:val="0"/>
          <w:bCs w:val="0"/>
          <w:color w:val="000000"/>
          <w:lang w:bidi="ru-RU"/>
        </w:rPr>
        <w:t>6. Принцип действия комбинированных импортных пошлин Единого таможенного тарифа ЕАЭС.</w:t>
      </w:r>
    </w:p>
    <w:p w14:paraId="5CBDA180" w14:textId="67154E44" w:rsidR="00637006" w:rsidRPr="007C69A3" w:rsidRDefault="005664A0" w:rsidP="00637006">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6</w:t>
      </w:r>
      <w:r w:rsidR="00637006" w:rsidRPr="007C69A3">
        <w:rPr>
          <w:rFonts w:ascii="Times New Roman" w:hAnsi="Times New Roman" w:cs="Times New Roman"/>
          <w:b w:val="0"/>
          <w:bCs w:val="0"/>
          <w:color w:val="000000"/>
          <w:lang w:bidi="ru-RU"/>
        </w:rPr>
        <w:t>7. Принцип расположения адвалорных, комбинированных и специфических пошлин в рамках разделов и товарных групп Единого таможенного тарифа ЕАЭС.</w:t>
      </w:r>
    </w:p>
    <w:p w14:paraId="71E9A0D6" w14:textId="3F73EACF" w:rsidR="00637006" w:rsidRPr="007C69A3" w:rsidRDefault="005664A0" w:rsidP="00637006">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6</w:t>
      </w:r>
      <w:r w:rsidR="00637006" w:rsidRPr="007C69A3">
        <w:rPr>
          <w:rFonts w:ascii="Times New Roman" w:hAnsi="Times New Roman" w:cs="Times New Roman"/>
          <w:b w:val="0"/>
          <w:bCs w:val="0"/>
          <w:color w:val="000000"/>
          <w:lang w:bidi="ru-RU"/>
        </w:rPr>
        <w:t>8. Место и значение таможенной стоимости в системе мер таможенно-тарифного регулирования ВЭД.</w:t>
      </w:r>
    </w:p>
    <w:p w14:paraId="2ACC1CD1" w14:textId="77088362" w:rsidR="00637006" w:rsidRPr="007C69A3" w:rsidRDefault="005664A0" w:rsidP="00637006">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6</w:t>
      </w:r>
      <w:r w:rsidR="00637006" w:rsidRPr="007C69A3">
        <w:rPr>
          <w:rFonts w:ascii="Times New Roman" w:hAnsi="Times New Roman" w:cs="Times New Roman"/>
          <w:b w:val="0"/>
          <w:bCs w:val="0"/>
          <w:color w:val="000000"/>
          <w:lang w:bidi="ru-RU"/>
        </w:rPr>
        <w:t>9. Характеристика методов определения таможенной стоимости.</w:t>
      </w:r>
    </w:p>
    <w:p w14:paraId="3507A896" w14:textId="08B75FE6" w:rsidR="00637006" w:rsidRPr="007C69A3" w:rsidRDefault="005664A0" w:rsidP="00637006">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7</w:t>
      </w:r>
      <w:r w:rsidR="00637006" w:rsidRPr="007C69A3">
        <w:rPr>
          <w:rFonts w:ascii="Times New Roman" w:hAnsi="Times New Roman" w:cs="Times New Roman"/>
          <w:b w:val="0"/>
          <w:bCs w:val="0"/>
          <w:color w:val="000000"/>
          <w:lang w:bidi="ru-RU"/>
        </w:rPr>
        <w:t>0. Таможенный контроль и корректировка таможенной стоимости со стороны таможенных органов.</w:t>
      </w:r>
    </w:p>
    <w:p w14:paraId="720510D4" w14:textId="7AC3571B" w:rsidR="005664A0" w:rsidRPr="007C69A3" w:rsidRDefault="005664A0" w:rsidP="00637006">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7</w:t>
      </w:r>
      <w:r w:rsidR="00637006" w:rsidRPr="007C69A3">
        <w:rPr>
          <w:rFonts w:ascii="Times New Roman" w:hAnsi="Times New Roman" w:cs="Times New Roman"/>
          <w:b w:val="0"/>
          <w:bCs w:val="0"/>
          <w:color w:val="000000"/>
          <w:lang w:bidi="ru-RU"/>
        </w:rPr>
        <w:t>1. Элементы затрат</w:t>
      </w:r>
      <w:r w:rsidRPr="007C69A3">
        <w:rPr>
          <w:rFonts w:ascii="Times New Roman" w:hAnsi="Times New Roman" w:cs="Times New Roman"/>
          <w:b w:val="0"/>
          <w:bCs w:val="0"/>
          <w:color w:val="000000"/>
          <w:lang w:bidi="ru-RU"/>
        </w:rPr>
        <w:t xml:space="preserve">, </w:t>
      </w:r>
      <w:r w:rsidR="00637006" w:rsidRPr="007C69A3">
        <w:rPr>
          <w:rFonts w:ascii="Times New Roman" w:hAnsi="Times New Roman" w:cs="Times New Roman"/>
          <w:b w:val="0"/>
          <w:bCs w:val="0"/>
          <w:color w:val="000000"/>
          <w:lang w:bidi="ru-RU"/>
        </w:rPr>
        <w:t>включа</w:t>
      </w:r>
      <w:r w:rsidRPr="007C69A3">
        <w:rPr>
          <w:rFonts w:ascii="Times New Roman" w:hAnsi="Times New Roman" w:cs="Times New Roman"/>
          <w:b w:val="0"/>
          <w:bCs w:val="0"/>
          <w:color w:val="000000"/>
          <w:lang w:bidi="ru-RU"/>
        </w:rPr>
        <w:t xml:space="preserve">емые </w:t>
      </w:r>
      <w:r w:rsidR="00637006" w:rsidRPr="007C69A3">
        <w:rPr>
          <w:rFonts w:ascii="Times New Roman" w:hAnsi="Times New Roman" w:cs="Times New Roman"/>
          <w:b w:val="0"/>
          <w:bCs w:val="0"/>
          <w:color w:val="000000"/>
          <w:lang w:bidi="ru-RU"/>
        </w:rPr>
        <w:t>в состав таможенной стоимости.</w:t>
      </w:r>
    </w:p>
    <w:p w14:paraId="3C5967BE" w14:textId="77777777" w:rsidR="00637006" w:rsidRPr="007C69A3" w:rsidRDefault="00637006" w:rsidP="00637006">
      <w:pPr>
        <w:pStyle w:val="30"/>
        <w:jc w:val="both"/>
        <w:rPr>
          <w:rFonts w:ascii="Times New Roman" w:hAnsi="Times New Roman" w:cs="Times New Roman"/>
          <w:b w:val="0"/>
          <w:color w:val="000000"/>
          <w:lang w:bidi="ru-RU"/>
        </w:rPr>
      </w:pPr>
    </w:p>
    <w:p w14:paraId="42466F7B" w14:textId="5FF27AEE" w:rsidR="00BA3032" w:rsidRPr="007C69A3" w:rsidRDefault="00BA3032" w:rsidP="00BA3032">
      <w:pPr>
        <w:pStyle w:val="30"/>
        <w:rPr>
          <w:rFonts w:ascii="Times New Roman" w:hAnsi="Times New Roman" w:cs="Times New Roman"/>
          <w:bCs w:val="0"/>
          <w:color w:val="000000"/>
          <w:lang w:bidi="ru-RU"/>
        </w:rPr>
      </w:pPr>
      <w:r w:rsidRPr="007C69A3">
        <w:rPr>
          <w:rFonts w:ascii="Times New Roman" w:hAnsi="Times New Roman" w:cs="Times New Roman"/>
          <w:bCs w:val="0"/>
          <w:color w:val="000000"/>
          <w:lang w:bidi="ru-RU"/>
        </w:rPr>
        <w:t xml:space="preserve">Примеры </w:t>
      </w:r>
      <w:r w:rsidR="00A51950" w:rsidRPr="00A51950">
        <w:rPr>
          <w:rFonts w:ascii="Times New Roman" w:hAnsi="Times New Roman" w:cs="Times New Roman"/>
          <w:bCs w:val="0"/>
          <w:color w:val="000000"/>
          <w:lang w:bidi="ru-RU"/>
        </w:rPr>
        <w:t>ситуационных задач</w:t>
      </w:r>
    </w:p>
    <w:p w14:paraId="63A3822B" w14:textId="02BF8DF8" w:rsidR="000640F3" w:rsidRPr="007C69A3" w:rsidRDefault="00BA3032" w:rsidP="000640F3">
      <w:pPr>
        <w:ind w:firstLine="709"/>
        <w:jc w:val="both"/>
        <w:rPr>
          <w:b/>
          <w:sz w:val="28"/>
          <w:szCs w:val="28"/>
        </w:rPr>
      </w:pPr>
      <w:r w:rsidRPr="007C69A3">
        <w:rPr>
          <w:b/>
          <w:sz w:val="28"/>
          <w:szCs w:val="28"/>
        </w:rPr>
        <w:t>З</w:t>
      </w:r>
      <w:r w:rsidR="000640F3" w:rsidRPr="007C69A3">
        <w:rPr>
          <w:b/>
          <w:sz w:val="28"/>
          <w:szCs w:val="28"/>
        </w:rPr>
        <w:t>ада</w:t>
      </w:r>
      <w:r w:rsidRPr="007C69A3">
        <w:rPr>
          <w:b/>
          <w:sz w:val="28"/>
          <w:szCs w:val="28"/>
        </w:rPr>
        <w:t>ние</w:t>
      </w:r>
      <w:r w:rsidR="000640F3" w:rsidRPr="007C69A3">
        <w:rPr>
          <w:b/>
          <w:sz w:val="28"/>
          <w:szCs w:val="28"/>
        </w:rPr>
        <w:t xml:space="preserve"> № 1.</w:t>
      </w:r>
    </w:p>
    <w:p w14:paraId="784C4970" w14:textId="77777777" w:rsidR="00637006" w:rsidRPr="007C69A3" w:rsidRDefault="00637006" w:rsidP="00637006">
      <w:pPr>
        <w:shd w:val="clear" w:color="auto" w:fill="FFFFFF"/>
        <w:ind w:firstLine="709"/>
        <w:jc w:val="both"/>
        <w:rPr>
          <w:sz w:val="28"/>
          <w:szCs w:val="28"/>
        </w:rPr>
      </w:pPr>
      <w:r w:rsidRPr="007C69A3">
        <w:rPr>
          <w:sz w:val="28"/>
          <w:szCs w:val="28"/>
        </w:rPr>
        <w:t xml:space="preserve">Таможенному органу декларируется товар, ввезенный на единую таможенную территорию ЕАЭС из Японии, – телевизоры с диагональю экрана более 72 см. Таможенная стоимость товара – 50000 долл. США. Количество товара – 100 шт. Курс валюты согласно </w:t>
      </w:r>
      <w:proofErr w:type="gramStart"/>
      <w:r w:rsidRPr="007C69A3">
        <w:rPr>
          <w:sz w:val="28"/>
          <w:szCs w:val="28"/>
        </w:rPr>
        <w:t>информации Банка России</w:t>
      </w:r>
      <w:proofErr w:type="gramEnd"/>
      <w:r w:rsidRPr="007C69A3">
        <w:rPr>
          <w:sz w:val="28"/>
          <w:szCs w:val="28"/>
        </w:rPr>
        <w:t xml:space="preserve"> на дату решения задачи. Страна происхождения товара – Япония. </w:t>
      </w:r>
    </w:p>
    <w:p w14:paraId="3279F6B4" w14:textId="77777777" w:rsidR="00637006" w:rsidRPr="007C69A3" w:rsidRDefault="00637006" w:rsidP="00637006">
      <w:pPr>
        <w:shd w:val="clear" w:color="auto" w:fill="FFFFFF"/>
        <w:ind w:firstLine="709"/>
        <w:jc w:val="both"/>
        <w:rPr>
          <w:sz w:val="28"/>
          <w:szCs w:val="28"/>
        </w:rPr>
      </w:pPr>
      <w:r w:rsidRPr="007C69A3">
        <w:rPr>
          <w:sz w:val="28"/>
          <w:szCs w:val="28"/>
        </w:rPr>
        <w:t>Определить код товара по ТН ВЭД ЕАЭС, размер ставки и сумму ввозной таможенной пошлины.</w:t>
      </w:r>
    </w:p>
    <w:p w14:paraId="750ECE91" w14:textId="1E8369AE" w:rsidR="000640F3" w:rsidRPr="007C69A3" w:rsidRDefault="000640F3" w:rsidP="00637006">
      <w:pPr>
        <w:shd w:val="clear" w:color="auto" w:fill="FFFFFF"/>
        <w:ind w:firstLine="709"/>
        <w:jc w:val="both"/>
        <w:rPr>
          <w:sz w:val="28"/>
          <w:szCs w:val="28"/>
        </w:rPr>
      </w:pPr>
      <w:r w:rsidRPr="007C69A3">
        <w:rPr>
          <w:b/>
          <w:sz w:val="28"/>
          <w:szCs w:val="28"/>
        </w:rPr>
        <w:t>Задание:</w:t>
      </w:r>
    </w:p>
    <w:p w14:paraId="459E666B" w14:textId="77777777" w:rsidR="000640F3" w:rsidRPr="007C69A3" w:rsidRDefault="000640F3" w:rsidP="000640F3">
      <w:pPr>
        <w:pStyle w:val="a6"/>
        <w:numPr>
          <w:ilvl w:val="0"/>
          <w:numId w:val="21"/>
        </w:numPr>
        <w:shd w:val="clear" w:color="auto" w:fill="FFFFFF"/>
        <w:ind w:left="0" w:firstLine="709"/>
        <w:jc w:val="both"/>
        <w:rPr>
          <w:sz w:val="28"/>
          <w:szCs w:val="28"/>
        </w:rPr>
      </w:pPr>
      <w:r w:rsidRPr="007C69A3">
        <w:rPr>
          <w:sz w:val="28"/>
          <w:szCs w:val="28"/>
        </w:rPr>
        <w:t xml:space="preserve">Дайте оценку действиям организаций и таможенного органа (возможно ли применение в данном случае первого метода определения таможенной стоимости и правомерны ли действия таможенного органа?). </w:t>
      </w:r>
    </w:p>
    <w:p w14:paraId="2298387B" w14:textId="4EFB1E9A" w:rsidR="000640F3" w:rsidRPr="007C69A3" w:rsidRDefault="000640F3" w:rsidP="000640F3">
      <w:pPr>
        <w:pStyle w:val="a6"/>
        <w:numPr>
          <w:ilvl w:val="0"/>
          <w:numId w:val="21"/>
        </w:numPr>
        <w:shd w:val="clear" w:color="auto" w:fill="FFFFFF"/>
        <w:ind w:left="0" w:firstLine="709"/>
        <w:jc w:val="both"/>
        <w:rPr>
          <w:sz w:val="28"/>
          <w:szCs w:val="28"/>
        </w:rPr>
      </w:pPr>
      <w:r w:rsidRPr="007C69A3">
        <w:rPr>
          <w:sz w:val="28"/>
          <w:szCs w:val="28"/>
        </w:rPr>
        <w:t>Сформулируйте вероятные юридически значимые последствия для Организации с учетом международных и российских нормативных правовых актов.</w:t>
      </w:r>
    </w:p>
    <w:p w14:paraId="68B885BA" w14:textId="72ADC823" w:rsidR="000640F3" w:rsidRPr="007C69A3" w:rsidRDefault="000640F3" w:rsidP="000640F3">
      <w:pPr>
        <w:pStyle w:val="a6"/>
        <w:numPr>
          <w:ilvl w:val="0"/>
          <w:numId w:val="21"/>
        </w:numPr>
        <w:ind w:left="0" w:firstLine="709"/>
        <w:jc w:val="both"/>
        <w:rPr>
          <w:b/>
          <w:sz w:val="28"/>
          <w:szCs w:val="28"/>
        </w:rPr>
      </w:pPr>
      <w:r w:rsidRPr="007C69A3">
        <w:rPr>
          <w:sz w:val="28"/>
          <w:szCs w:val="28"/>
          <w:lang w:eastAsia="en-US"/>
        </w:rPr>
        <w:t>Обосновывает решения по управлению инвестиционными проектами и финансовыми потоками на основе интеграции знаний из разных областей.</w:t>
      </w:r>
    </w:p>
    <w:p w14:paraId="7CE39BC0" w14:textId="5CAC88E7" w:rsidR="000640F3" w:rsidRPr="007C69A3" w:rsidRDefault="00BA3032" w:rsidP="000640F3">
      <w:pPr>
        <w:ind w:firstLine="709"/>
        <w:jc w:val="both"/>
        <w:rPr>
          <w:b/>
          <w:sz w:val="28"/>
          <w:szCs w:val="28"/>
        </w:rPr>
      </w:pPr>
      <w:r w:rsidRPr="007C69A3">
        <w:rPr>
          <w:b/>
          <w:sz w:val="28"/>
          <w:szCs w:val="28"/>
        </w:rPr>
        <w:t>З</w:t>
      </w:r>
      <w:r w:rsidR="000640F3" w:rsidRPr="007C69A3">
        <w:rPr>
          <w:b/>
          <w:sz w:val="28"/>
          <w:szCs w:val="28"/>
        </w:rPr>
        <w:t>ада</w:t>
      </w:r>
      <w:r w:rsidRPr="007C69A3">
        <w:rPr>
          <w:b/>
          <w:sz w:val="28"/>
          <w:szCs w:val="28"/>
        </w:rPr>
        <w:t>ние</w:t>
      </w:r>
      <w:r w:rsidR="000640F3" w:rsidRPr="007C69A3">
        <w:rPr>
          <w:b/>
          <w:sz w:val="28"/>
          <w:szCs w:val="28"/>
        </w:rPr>
        <w:t xml:space="preserve"> № 2.</w:t>
      </w:r>
    </w:p>
    <w:p w14:paraId="50F25A67" w14:textId="77777777" w:rsidR="009A1C38" w:rsidRPr="007C69A3" w:rsidRDefault="009A1C38" w:rsidP="009A1C38">
      <w:pPr>
        <w:ind w:firstLine="709"/>
        <w:jc w:val="both"/>
        <w:rPr>
          <w:sz w:val="28"/>
          <w:szCs w:val="28"/>
        </w:rPr>
      </w:pPr>
      <w:r w:rsidRPr="007C69A3">
        <w:rPr>
          <w:sz w:val="28"/>
          <w:szCs w:val="28"/>
        </w:rPr>
        <w:t xml:space="preserve">В Россию из Германии ввозится оборудование (деревообрабатывающий станок). Стоимость оборудования – 70000 евро. Доставка осуществляется морским транспортом по договору купли-продажи из Гамбурга в Архангельск на базисных условиях CPT Архангельск. Транспортные расходы – 1000 евро, страхование груза – </w:t>
      </w:r>
      <w:r w:rsidRPr="007C69A3">
        <w:rPr>
          <w:sz w:val="28"/>
          <w:szCs w:val="28"/>
        </w:rPr>
        <w:lastRenderedPageBreak/>
        <w:t>4%. Курс евро к рублю согласно информации Банка России на дату решения задачи.</w:t>
      </w:r>
    </w:p>
    <w:p w14:paraId="060A0042" w14:textId="36DF777E" w:rsidR="007E785D" w:rsidRPr="007C69A3" w:rsidRDefault="009A1C38" w:rsidP="009A1C38">
      <w:pPr>
        <w:shd w:val="clear" w:color="auto" w:fill="FFFFFF"/>
        <w:ind w:firstLine="709"/>
        <w:jc w:val="both"/>
        <w:rPr>
          <w:sz w:val="28"/>
          <w:szCs w:val="28"/>
        </w:rPr>
      </w:pPr>
      <w:r w:rsidRPr="007C69A3">
        <w:rPr>
          <w:b/>
          <w:sz w:val="28"/>
          <w:szCs w:val="28"/>
        </w:rPr>
        <w:t>Задание:</w:t>
      </w:r>
      <w:r w:rsidRPr="007C69A3">
        <w:rPr>
          <w:sz w:val="28"/>
          <w:szCs w:val="28"/>
        </w:rPr>
        <w:t xml:space="preserve"> Определите сумму ввозной таможенной пошлины.</w:t>
      </w:r>
    </w:p>
    <w:p w14:paraId="0FF373DF" w14:textId="77777777" w:rsidR="000D3772" w:rsidRPr="007C69A3" w:rsidRDefault="000D3772" w:rsidP="000D3772">
      <w:pPr>
        <w:ind w:firstLine="709"/>
        <w:jc w:val="both"/>
        <w:rPr>
          <w:b/>
          <w:sz w:val="28"/>
          <w:szCs w:val="28"/>
        </w:rPr>
      </w:pPr>
    </w:p>
    <w:p w14:paraId="1782C3A7" w14:textId="6551DC32" w:rsidR="000D3772" w:rsidRPr="007C69A3" w:rsidRDefault="000D3772" w:rsidP="000D3772">
      <w:pPr>
        <w:ind w:firstLine="709"/>
        <w:jc w:val="both"/>
        <w:rPr>
          <w:b/>
          <w:sz w:val="28"/>
          <w:szCs w:val="28"/>
        </w:rPr>
      </w:pPr>
      <w:r w:rsidRPr="007C69A3">
        <w:rPr>
          <w:b/>
          <w:sz w:val="28"/>
          <w:szCs w:val="28"/>
        </w:rPr>
        <w:t>Задание № 3.</w:t>
      </w:r>
    </w:p>
    <w:p w14:paraId="2F13B09E" w14:textId="77777777" w:rsidR="005664A0" w:rsidRPr="007C69A3" w:rsidRDefault="005664A0" w:rsidP="005664A0">
      <w:pPr>
        <w:shd w:val="clear" w:color="auto" w:fill="FFFFFF"/>
        <w:ind w:firstLine="709"/>
        <w:jc w:val="both"/>
        <w:rPr>
          <w:sz w:val="28"/>
          <w:szCs w:val="28"/>
        </w:rPr>
      </w:pPr>
      <w:r w:rsidRPr="007C69A3">
        <w:rPr>
          <w:sz w:val="28"/>
          <w:szCs w:val="28"/>
        </w:rPr>
        <w:t xml:space="preserve">Из Великобритании ввозятся два вида стали коррозионностойкой в слитках. Сталь одинаковая по химическому составу, но один вид получен методом непрерывного литья, а другой – методом ковки. </w:t>
      </w:r>
    </w:p>
    <w:p w14:paraId="2EB89027" w14:textId="3D7432E3" w:rsidR="000D3772" w:rsidRPr="007C69A3" w:rsidRDefault="005664A0" w:rsidP="005664A0">
      <w:pPr>
        <w:shd w:val="clear" w:color="auto" w:fill="FFFFFF"/>
        <w:ind w:firstLine="709"/>
        <w:jc w:val="both"/>
        <w:rPr>
          <w:sz w:val="28"/>
          <w:szCs w:val="28"/>
        </w:rPr>
      </w:pPr>
      <w:r w:rsidRPr="007C69A3">
        <w:rPr>
          <w:b/>
          <w:sz w:val="28"/>
          <w:szCs w:val="28"/>
        </w:rPr>
        <w:t xml:space="preserve">Задание: </w:t>
      </w:r>
      <w:r w:rsidRPr="007C69A3">
        <w:rPr>
          <w:sz w:val="28"/>
          <w:szCs w:val="28"/>
        </w:rPr>
        <w:t>Обоснуйте, можно ли рассматривать перечисленные виды стали как идентичный товар.</w:t>
      </w:r>
      <w:r w:rsidRPr="007C69A3">
        <w:rPr>
          <w:sz w:val="28"/>
          <w:szCs w:val="28"/>
        </w:rPr>
        <w:cr/>
      </w:r>
    </w:p>
    <w:p w14:paraId="4E23A117" w14:textId="2465DA96" w:rsidR="005664A0" w:rsidRPr="007C69A3" w:rsidRDefault="005664A0" w:rsidP="005664A0">
      <w:pPr>
        <w:ind w:firstLine="709"/>
        <w:jc w:val="both"/>
        <w:rPr>
          <w:b/>
          <w:sz w:val="28"/>
          <w:szCs w:val="28"/>
        </w:rPr>
      </w:pPr>
      <w:r w:rsidRPr="007C69A3">
        <w:rPr>
          <w:b/>
          <w:sz w:val="28"/>
          <w:szCs w:val="28"/>
        </w:rPr>
        <w:t>Задание № 4.</w:t>
      </w:r>
    </w:p>
    <w:p w14:paraId="4CF919ED" w14:textId="77777777" w:rsidR="005664A0" w:rsidRPr="007C69A3" w:rsidRDefault="005664A0" w:rsidP="005664A0">
      <w:pPr>
        <w:shd w:val="clear" w:color="auto" w:fill="FFFFFF"/>
        <w:ind w:firstLine="709"/>
        <w:jc w:val="both"/>
        <w:rPr>
          <w:sz w:val="28"/>
          <w:szCs w:val="28"/>
        </w:rPr>
      </w:pPr>
      <w:r w:rsidRPr="007C69A3">
        <w:rPr>
          <w:sz w:val="28"/>
          <w:szCs w:val="28"/>
        </w:rPr>
        <w:t xml:space="preserve">Используя данные таблицы определите уровень ставки ввозной </w:t>
      </w:r>
    </w:p>
    <w:p w14:paraId="0B6481ED" w14:textId="77777777" w:rsidR="005664A0" w:rsidRPr="007C69A3" w:rsidRDefault="005664A0" w:rsidP="005664A0">
      <w:pPr>
        <w:shd w:val="clear" w:color="auto" w:fill="FFFFFF"/>
        <w:jc w:val="both"/>
        <w:rPr>
          <w:sz w:val="28"/>
          <w:szCs w:val="28"/>
        </w:rPr>
      </w:pPr>
      <w:r w:rsidRPr="007C69A3">
        <w:rPr>
          <w:sz w:val="28"/>
          <w:szCs w:val="28"/>
        </w:rPr>
        <w:t>таможенной пошлины.</w:t>
      </w:r>
    </w:p>
    <w:tbl>
      <w:tblPr>
        <w:tblStyle w:val="a8"/>
        <w:tblW w:w="0" w:type="auto"/>
        <w:tblLook w:val="04A0" w:firstRow="1" w:lastRow="0" w:firstColumn="1" w:lastColumn="0" w:noHBand="0" w:noVBand="1"/>
      </w:tblPr>
      <w:tblGrid>
        <w:gridCol w:w="1846"/>
        <w:gridCol w:w="2141"/>
        <w:gridCol w:w="2404"/>
        <w:gridCol w:w="1694"/>
        <w:gridCol w:w="2110"/>
      </w:tblGrid>
      <w:tr w:rsidR="005664A0" w:rsidRPr="007C69A3" w14:paraId="2BD17FFD" w14:textId="77777777" w:rsidTr="005664A0">
        <w:tc>
          <w:tcPr>
            <w:tcW w:w="2039" w:type="dxa"/>
          </w:tcPr>
          <w:p w14:paraId="7C15F378" w14:textId="24D2A290" w:rsidR="005664A0" w:rsidRPr="007C69A3" w:rsidRDefault="005664A0" w:rsidP="005664A0">
            <w:pPr>
              <w:jc w:val="center"/>
              <w:rPr>
                <w:sz w:val="28"/>
                <w:szCs w:val="28"/>
              </w:rPr>
            </w:pPr>
            <w:r w:rsidRPr="007C69A3">
              <w:rPr>
                <w:sz w:val="28"/>
                <w:szCs w:val="28"/>
              </w:rPr>
              <w:t>Код товарной субпозиции по ТН ВЭД ЕАЭС</w:t>
            </w:r>
          </w:p>
        </w:tc>
        <w:tc>
          <w:tcPr>
            <w:tcW w:w="2039" w:type="dxa"/>
          </w:tcPr>
          <w:p w14:paraId="07135344" w14:textId="08E2D927" w:rsidR="005664A0" w:rsidRPr="007C69A3" w:rsidRDefault="005664A0" w:rsidP="005664A0">
            <w:pPr>
              <w:jc w:val="center"/>
              <w:rPr>
                <w:sz w:val="28"/>
                <w:szCs w:val="28"/>
              </w:rPr>
            </w:pPr>
            <w:r w:rsidRPr="007C69A3">
              <w:rPr>
                <w:sz w:val="28"/>
                <w:szCs w:val="28"/>
              </w:rPr>
              <w:t>Происхождения</w:t>
            </w:r>
          </w:p>
          <w:p w14:paraId="712A2C9D" w14:textId="0B6E1C31" w:rsidR="005664A0" w:rsidRPr="007C69A3" w:rsidRDefault="005664A0" w:rsidP="005664A0">
            <w:pPr>
              <w:jc w:val="center"/>
              <w:rPr>
                <w:sz w:val="28"/>
                <w:szCs w:val="28"/>
              </w:rPr>
            </w:pPr>
            <w:r w:rsidRPr="007C69A3">
              <w:rPr>
                <w:sz w:val="28"/>
                <w:szCs w:val="28"/>
              </w:rPr>
              <w:t>товаров</w:t>
            </w:r>
          </w:p>
        </w:tc>
        <w:tc>
          <w:tcPr>
            <w:tcW w:w="2039" w:type="dxa"/>
          </w:tcPr>
          <w:p w14:paraId="79FE8422" w14:textId="493A7719" w:rsidR="005664A0" w:rsidRPr="007C69A3" w:rsidRDefault="005664A0" w:rsidP="005664A0">
            <w:pPr>
              <w:jc w:val="center"/>
              <w:rPr>
                <w:sz w:val="28"/>
                <w:szCs w:val="28"/>
              </w:rPr>
            </w:pPr>
            <w:r w:rsidRPr="007C69A3">
              <w:rPr>
                <w:sz w:val="28"/>
                <w:szCs w:val="28"/>
              </w:rPr>
              <w:t>Страна непосредственной закупки</w:t>
            </w:r>
          </w:p>
        </w:tc>
        <w:tc>
          <w:tcPr>
            <w:tcW w:w="2039" w:type="dxa"/>
          </w:tcPr>
          <w:p w14:paraId="5C7E7D71" w14:textId="77777777" w:rsidR="005664A0" w:rsidRPr="007C69A3" w:rsidRDefault="005664A0" w:rsidP="005664A0">
            <w:pPr>
              <w:jc w:val="center"/>
              <w:rPr>
                <w:sz w:val="28"/>
                <w:szCs w:val="28"/>
              </w:rPr>
            </w:pPr>
            <w:r w:rsidRPr="007C69A3">
              <w:rPr>
                <w:sz w:val="28"/>
                <w:szCs w:val="28"/>
              </w:rPr>
              <w:t>Страна</w:t>
            </w:r>
          </w:p>
          <w:p w14:paraId="7B9F3BC7" w14:textId="01B155B5" w:rsidR="005664A0" w:rsidRPr="007C69A3" w:rsidRDefault="005664A0" w:rsidP="005664A0">
            <w:pPr>
              <w:jc w:val="center"/>
              <w:rPr>
                <w:sz w:val="28"/>
                <w:szCs w:val="28"/>
              </w:rPr>
            </w:pPr>
            <w:r w:rsidRPr="007C69A3">
              <w:rPr>
                <w:sz w:val="28"/>
                <w:szCs w:val="28"/>
              </w:rPr>
              <w:t>прямой</w:t>
            </w:r>
          </w:p>
          <w:p w14:paraId="34200B5B" w14:textId="26C5386E" w:rsidR="005664A0" w:rsidRPr="007C69A3" w:rsidRDefault="005664A0" w:rsidP="005664A0">
            <w:pPr>
              <w:jc w:val="center"/>
              <w:rPr>
                <w:sz w:val="28"/>
                <w:szCs w:val="28"/>
              </w:rPr>
            </w:pPr>
            <w:r w:rsidRPr="007C69A3">
              <w:rPr>
                <w:sz w:val="28"/>
                <w:szCs w:val="28"/>
              </w:rPr>
              <w:t>поставки</w:t>
            </w:r>
          </w:p>
        </w:tc>
        <w:tc>
          <w:tcPr>
            <w:tcW w:w="2039" w:type="dxa"/>
          </w:tcPr>
          <w:p w14:paraId="54AE8E3E" w14:textId="0B31BE80" w:rsidR="005664A0" w:rsidRPr="007C69A3" w:rsidRDefault="005664A0" w:rsidP="005664A0">
            <w:pPr>
              <w:jc w:val="center"/>
              <w:rPr>
                <w:sz w:val="28"/>
                <w:szCs w:val="28"/>
              </w:rPr>
            </w:pPr>
            <w:r w:rsidRPr="007C69A3">
              <w:rPr>
                <w:sz w:val="28"/>
                <w:szCs w:val="28"/>
              </w:rPr>
              <w:t>Наличие декларации сертификата о происхождении</w:t>
            </w:r>
          </w:p>
          <w:p w14:paraId="4C607767" w14:textId="4793B711" w:rsidR="005664A0" w:rsidRPr="007C69A3" w:rsidRDefault="005664A0" w:rsidP="005664A0">
            <w:pPr>
              <w:jc w:val="center"/>
              <w:rPr>
                <w:sz w:val="28"/>
                <w:szCs w:val="28"/>
              </w:rPr>
            </w:pPr>
            <w:r w:rsidRPr="007C69A3">
              <w:rPr>
                <w:sz w:val="28"/>
                <w:szCs w:val="28"/>
              </w:rPr>
              <w:t>формы «А»</w:t>
            </w:r>
          </w:p>
        </w:tc>
      </w:tr>
      <w:tr w:rsidR="005664A0" w:rsidRPr="007C69A3" w14:paraId="1569C9E4" w14:textId="77777777" w:rsidTr="005664A0">
        <w:tc>
          <w:tcPr>
            <w:tcW w:w="2039" w:type="dxa"/>
          </w:tcPr>
          <w:p w14:paraId="1F27D106" w14:textId="3845A1C9" w:rsidR="005664A0" w:rsidRPr="007C69A3" w:rsidRDefault="005664A0" w:rsidP="005664A0">
            <w:pPr>
              <w:jc w:val="center"/>
              <w:rPr>
                <w:sz w:val="28"/>
                <w:szCs w:val="28"/>
              </w:rPr>
            </w:pPr>
            <w:r w:rsidRPr="007C69A3">
              <w:rPr>
                <w:sz w:val="28"/>
                <w:szCs w:val="28"/>
              </w:rPr>
              <w:t>4703 19 000 0</w:t>
            </w:r>
          </w:p>
        </w:tc>
        <w:tc>
          <w:tcPr>
            <w:tcW w:w="2039" w:type="dxa"/>
          </w:tcPr>
          <w:p w14:paraId="558A8AED" w14:textId="325A4C4A" w:rsidR="005664A0" w:rsidRPr="007C69A3" w:rsidRDefault="005664A0" w:rsidP="005664A0">
            <w:pPr>
              <w:jc w:val="center"/>
              <w:rPr>
                <w:sz w:val="28"/>
                <w:szCs w:val="28"/>
              </w:rPr>
            </w:pPr>
            <w:r w:rsidRPr="007C69A3">
              <w:rPr>
                <w:sz w:val="28"/>
                <w:szCs w:val="28"/>
              </w:rPr>
              <w:t>Гвинея</w:t>
            </w:r>
          </w:p>
        </w:tc>
        <w:tc>
          <w:tcPr>
            <w:tcW w:w="2039" w:type="dxa"/>
          </w:tcPr>
          <w:p w14:paraId="3F008555" w14:textId="27DD6FEE" w:rsidR="005664A0" w:rsidRPr="007C69A3" w:rsidRDefault="005664A0" w:rsidP="005664A0">
            <w:pPr>
              <w:jc w:val="center"/>
              <w:rPr>
                <w:sz w:val="28"/>
                <w:szCs w:val="28"/>
              </w:rPr>
            </w:pPr>
            <w:r w:rsidRPr="007C69A3">
              <w:rPr>
                <w:sz w:val="28"/>
                <w:szCs w:val="28"/>
              </w:rPr>
              <w:t>Аруба</w:t>
            </w:r>
          </w:p>
        </w:tc>
        <w:tc>
          <w:tcPr>
            <w:tcW w:w="2039" w:type="dxa"/>
          </w:tcPr>
          <w:p w14:paraId="1207E28D" w14:textId="2D5D7187" w:rsidR="005664A0" w:rsidRPr="007C69A3" w:rsidRDefault="005664A0" w:rsidP="005664A0">
            <w:pPr>
              <w:jc w:val="center"/>
              <w:rPr>
                <w:sz w:val="28"/>
                <w:szCs w:val="28"/>
              </w:rPr>
            </w:pPr>
            <w:r w:rsidRPr="007C69A3">
              <w:rPr>
                <w:sz w:val="28"/>
                <w:szCs w:val="28"/>
              </w:rPr>
              <w:t>Аруба</w:t>
            </w:r>
          </w:p>
        </w:tc>
        <w:tc>
          <w:tcPr>
            <w:tcW w:w="2039" w:type="dxa"/>
          </w:tcPr>
          <w:p w14:paraId="538AF870" w14:textId="65CBD000" w:rsidR="005664A0" w:rsidRPr="007C69A3" w:rsidRDefault="005664A0" w:rsidP="005664A0">
            <w:pPr>
              <w:jc w:val="center"/>
              <w:rPr>
                <w:sz w:val="28"/>
                <w:szCs w:val="28"/>
              </w:rPr>
            </w:pPr>
            <w:r w:rsidRPr="007C69A3">
              <w:rPr>
                <w:sz w:val="28"/>
                <w:szCs w:val="28"/>
              </w:rPr>
              <w:t>+</w:t>
            </w:r>
          </w:p>
        </w:tc>
      </w:tr>
    </w:tbl>
    <w:p w14:paraId="4E22841C" w14:textId="77777777" w:rsidR="005664A0" w:rsidRPr="007C69A3" w:rsidRDefault="005664A0" w:rsidP="005664A0">
      <w:pPr>
        <w:shd w:val="clear" w:color="auto" w:fill="FFFFFF"/>
        <w:ind w:firstLine="709"/>
        <w:jc w:val="both"/>
        <w:rPr>
          <w:sz w:val="28"/>
          <w:szCs w:val="28"/>
        </w:rPr>
      </w:pPr>
    </w:p>
    <w:p w14:paraId="69615BFA" w14:textId="77777777" w:rsidR="003E1EBE" w:rsidRPr="007C69A3" w:rsidRDefault="003E1EBE" w:rsidP="00A51950">
      <w:pPr>
        <w:rPr>
          <w:rFonts w:eastAsiaTheme="minorHAnsi"/>
          <w:sz w:val="28"/>
          <w:szCs w:val="28"/>
          <w:lang w:eastAsia="en-US"/>
        </w:rPr>
      </w:pPr>
    </w:p>
    <w:p w14:paraId="277ACC61" w14:textId="23CE626B" w:rsidR="007E785D" w:rsidRDefault="007E785D" w:rsidP="007E785D">
      <w:pPr>
        <w:jc w:val="center"/>
        <w:rPr>
          <w:b/>
          <w:sz w:val="28"/>
          <w:szCs w:val="28"/>
        </w:rPr>
      </w:pPr>
      <w:r w:rsidRPr="007C69A3">
        <w:rPr>
          <w:b/>
          <w:sz w:val="28"/>
          <w:szCs w:val="28"/>
        </w:rPr>
        <w:t>Примерный перечень вопросов для подготовки к контрольной работе</w:t>
      </w:r>
    </w:p>
    <w:p w14:paraId="3FA27238" w14:textId="77777777" w:rsidR="00773D7B" w:rsidRPr="007C69A3" w:rsidRDefault="00773D7B" w:rsidP="007E785D">
      <w:pPr>
        <w:jc w:val="center"/>
        <w:rPr>
          <w:b/>
          <w:sz w:val="28"/>
          <w:szCs w:val="28"/>
        </w:rPr>
      </w:pPr>
    </w:p>
    <w:p w14:paraId="5C5FA61D"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Понятия «таможенное регулирование» и «таможенное дело». </w:t>
      </w:r>
    </w:p>
    <w:p w14:paraId="5C749A00"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Сущность, цели, основные направления и методы таможенно-тарифного регулирования. </w:t>
      </w:r>
    </w:p>
    <w:p w14:paraId="0044C852"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Многосторонний характер таможенно-тарифного регулирования международной торговли.</w:t>
      </w:r>
    </w:p>
    <w:p w14:paraId="69C5AEDA"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Понятия «таможенная территория» и «таможенная граница». </w:t>
      </w:r>
    </w:p>
    <w:p w14:paraId="5FD1E2D2"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Таможенный союз ЕАЭС: понятие, принципы и нормативная база формирования, органы управления. </w:t>
      </w:r>
    </w:p>
    <w:p w14:paraId="11F783A9"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Право ЕАЭС и законодательство о таможенном деле в Российской Федерации по вопросам таможенно-тарифного регулирования. </w:t>
      </w:r>
    </w:p>
    <w:p w14:paraId="5F82970D"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Основные направления и перспективы развития таможенно-тарифного регулирования в России.</w:t>
      </w:r>
    </w:p>
    <w:p w14:paraId="2FE9B174"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Сущность, цели, основные направления и методы таможенно-тарифного регулирования. </w:t>
      </w:r>
    </w:p>
    <w:p w14:paraId="62B80FE8"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Правовое обеспечение таможенно-тарифного регулирования.</w:t>
      </w:r>
    </w:p>
    <w:p w14:paraId="1E517103"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Таможенные операции и таможенные процедуры в ЕАЭС и их правовое регулирование. </w:t>
      </w:r>
    </w:p>
    <w:p w14:paraId="6C12F0C9"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Понятие и виды таможенных операций. </w:t>
      </w:r>
    </w:p>
    <w:p w14:paraId="5630EF9F"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Таможенные операции, предшествующие подаче таможенной декларации. </w:t>
      </w:r>
    </w:p>
    <w:p w14:paraId="1C60FFF3"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lastRenderedPageBreak/>
        <w:t xml:space="preserve">Таможенные операции, связанные с помещением товара в таможенную процедуру. </w:t>
      </w:r>
    </w:p>
    <w:p w14:paraId="3FCFB735"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Понятие, виды и цели таможенных процедур. </w:t>
      </w:r>
    </w:p>
    <w:p w14:paraId="51B3F857"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Виды и классификация таможенных процедур. </w:t>
      </w:r>
    </w:p>
    <w:p w14:paraId="0A141C59"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Таможенные процедуры выпуска для внутреннего потребления и экспорта. </w:t>
      </w:r>
    </w:p>
    <w:p w14:paraId="4FF18553"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Таможенная процедура таможенного транзита. </w:t>
      </w:r>
    </w:p>
    <w:p w14:paraId="21DBA66B"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Процедуры таможенного склада и свободной таможенной зоны. </w:t>
      </w:r>
    </w:p>
    <w:p w14:paraId="26B3AF03"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Таможенные процедуры переработки товаров на таможенной территории, вне таможенной территории, для внутреннего потребления. </w:t>
      </w:r>
    </w:p>
    <w:p w14:paraId="1AF7D714"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Таможенные процедуры временного ввоза и вывоза товаров. </w:t>
      </w:r>
    </w:p>
    <w:p w14:paraId="543DF5D6"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Таможенные процедуры реимпорта и реэкспорта. </w:t>
      </w:r>
    </w:p>
    <w:p w14:paraId="5AA6D054"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Таможенные процедуры беспошлинной торговли, уничтожения, отказа в пользу государства. </w:t>
      </w:r>
    </w:p>
    <w:p w14:paraId="6F099B3D"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Сущность, назначение и принципы таможенного декларирования. Предмет и субъекты таможенного декларирования. </w:t>
      </w:r>
    </w:p>
    <w:p w14:paraId="50FC5AF2"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Виды таможенных деклараций, формы деклараций, правовое регулирование порядка их заполнения. </w:t>
      </w:r>
    </w:p>
    <w:p w14:paraId="0E36DEA3" w14:textId="5822FACC"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Технологии таможенного декларирования. Особый порядок таможенного декларирования.</w:t>
      </w:r>
    </w:p>
    <w:p w14:paraId="4866BA13"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Таможенные платежи: понятие, виды, плательщики. Возникновение, прекращение обязанности по уплате таможенных платежей.</w:t>
      </w:r>
    </w:p>
    <w:p w14:paraId="27FD48CA"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Понятие, экономическая сущность, характеристика, функции и виды таможенных пошлин. Регулирующая функция таможенных пошлин.</w:t>
      </w:r>
    </w:p>
    <w:p w14:paraId="3ADE37B6"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Международно-правовое регулирование пошлин и налогов. </w:t>
      </w:r>
    </w:p>
    <w:p w14:paraId="7A0C2225"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Ставки таможенных пошлин: сущность, назначение, порядок установления и применения. </w:t>
      </w:r>
    </w:p>
    <w:p w14:paraId="3E86EE43"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Товарная номенклатура внешнеэкономической деятельности как системообразующий элемент таможенного тарифа. </w:t>
      </w:r>
    </w:p>
    <w:p w14:paraId="596F4DE4"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Понятие, структура, виды и основные элементы таможенного тарифа. </w:t>
      </w:r>
    </w:p>
    <w:p w14:paraId="1E0BFD98"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Таможенные сборы как вид таможенных платежей. Классификация таможенных сборов и порядок их установления. </w:t>
      </w:r>
    </w:p>
    <w:p w14:paraId="4D0C7AEC"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Исчисление, сроки и порядок уплаты таможенных пошлин, налогов и таможенных сборов. Исполнение обязанности по уплате таможенных платежей. </w:t>
      </w:r>
    </w:p>
    <w:p w14:paraId="72D48D3E"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Льготы по уплате таможенных пошлин, налогов и таможенных сборов. </w:t>
      </w:r>
    </w:p>
    <w:p w14:paraId="5F3B77BC"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Обеспечение уплаты таможенных пошлин и налогов. </w:t>
      </w:r>
    </w:p>
    <w:p w14:paraId="076D5D03"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Общие правила принудительного взыскания таможенных платежей. </w:t>
      </w:r>
    </w:p>
    <w:p w14:paraId="5A2267AE" w14:textId="2DC75AB3"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Взыскание и возврат таможенных платежей.</w:t>
      </w:r>
    </w:p>
    <w:p w14:paraId="4554868A"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Происхождение товара, понятие и цель определения. </w:t>
      </w:r>
    </w:p>
    <w:p w14:paraId="56BA2FAD"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lastRenderedPageBreak/>
        <w:t xml:space="preserve">Соглашение по правилам происхождения ГАТТ: основные положения и их отражение в праве ЕАЭС. </w:t>
      </w:r>
    </w:p>
    <w:p w14:paraId="3FC3EDFE"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Особенности определения происхождения товаров из государств, образующих с Российской Федерации зону свободной торговли или таможенный союз, развивающихся и прочих стран.</w:t>
      </w:r>
    </w:p>
    <w:p w14:paraId="5A8E0390"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Документы, подтверждающие происхождение товара. </w:t>
      </w:r>
    </w:p>
    <w:p w14:paraId="152B806F"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Декларация о происхождении товара: формы, назначение. Порядок заполнения декларации на товары, классификаторы для этих целей.</w:t>
      </w:r>
    </w:p>
    <w:p w14:paraId="0E12D463" w14:textId="51289DB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Сертификаты происхождения товаров формы «А» и «СТ-1»: порядок выдачи, заполнения и их отличия.</w:t>
      </w:r>
    </w:p>
    <w:p w14:paraId="2A39B44B"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Тарифные льготы как инструмент регулирования внешнеэкономической деятельности. </w:t>
      </w:r>
    </w:p>
    <w:p w14:paraId="02C66702"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Правовые основы предоставления тарифных льгот. </w:t>
      </w:r>
    </w:p>
    <w:p w14:paraId="106A6F54"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Понятие, сущность и виды тарифных преференций. </w:t>
      </w:r>
    </w:p>
    <w:p w14:paraId="5E3D9473"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Основные характеристики тарифных преференций и тарифных льгот, их отличие от таможенных льгот.</w:t>
      </w:r>
    </w:p>
    <w:p w14:paraId="7B74F3B0"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Единая система тарифных преференций ЕАЭС: структура и страны-пользователи. </w:t>
      </w:r>
    </w:p>
    <w:p w14:paraId="50B5A710"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Правовые основы и порядок предоставления тарифных преференций в рамках ЕАЭС. </w:t>
      </w:r>
    </w:p>
    <w:p w14:paraId="4A75B1FD" w14:textId="3FEC2E4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Порядок и условия предоставления тарифных льгот (преференций).</w:t>
      </w:r>
    </w:p>
    <w:p w14:paraId="7159081F"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Система мер нетарифного регулирования внешнеторговой деятельности. </w:t>
      </w:r>
    </w:p>
    <w:p w14:paraId="7F998D29"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Административные и экономические меры нетарифного регулирования. </w:t>
      </w:r>
    </w:p>
    <w:p w14:paraId="40C9607F"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Единые меры нетарифного регулирования ЕАЭС. </w:t>
      </w:r>
    </w:p>
    <w:p w14:paraId="0887B2B2"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Количественные ограничения. </w:t>
      </w:r>
    </w:p>
    <w:p w14:paraId="58DEFFE0"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Исключительное право на экспорт и импорт отдельных видов товаров. </w:t>
      </w:r>
    </w:p>
    <w:p w14:paraId="7E0B0A77"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Лицензирование и квотирование в сфере внешней торговли товарами. </w:t>
      </w:r>
    </w:p>
    <w:p w14:paraId="089D6C1F"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Наблюдение за экспортом и импортом товаров отдельных видов.</w:t>
      </w:r>
    </w:p>
    <w:p w14:paraId="1A49A287"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Документарные меры ограничения внешней торговли. </w:t>
      </w:r>
    </w:p>
    <w:p w14:paraId="15ECD08A"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Особые виды запретов и ограничений внешней торговли товарами.</w:t>
      </w:r>
    </w:p>
    <w:p w14:paraId="3908FA27"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Специальные защитные, антидемпинговые и компенсационные меры. </w:t>
      </w:r>
    </w:p>
    <w:p w14:paraId="2871709A"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Технические меры нетарифного регулирования. </w:t>
      </w:r>
    </w:p>
    <w:p w14:paraId="662EAB9E" w14:textId="6A1C4266"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Разрешительный порядок перемещения через таможенную границу отдельных категорий товаров.</w:t>
      </w:r>
    </w:p>
    <w:p w14:paraId="120438D4" w14:textId="77777777" w:rsidR="008E2BAB" w:rsidRPr="007C69A3" w:rsidRDefault="008E2BAB" w:rsidP="001F0960">
      <w:pPr>
        <w:ind w:firstLine="709"/>
        <w:jc w:val="both"/>
        <w:rPr>
          <w:b/>
          <w:sz w:val="28"/>
          <w:szCs w:val="28"/>
        </w:rPr>
      </w:pPr>
    </w:p>
    <w:p w14:paraId="23785180" w14:textId="0FFDADE1" w:rsidR="001F0960" w:rsidRPr="007C69A3" w:rsidRDefault="001F0960" w:rsidP="001F0960">
      <w:pPr>
        <w:ind w:firstLine="709"/>
        <w:jc w:val="both"/>
        <w:rPr>
          <w:b/>
          <w:sz w:val="28"/>
          <w:szCs w:val="28"/>
        </w:rPr>
      </w:pPr>
      <w:r w:rsidRPr="007C69A3">
        <w:rPr>
          <w:b/>
          <w:sz w:val="28"/>
          <w:szCs w:val="28"/>
        </w:rPr>
        <w:t>7. Фонд оценочных средств для проведения промежуточной аттестации обучающихся по дисциплине</w:t>
      </w:r>
    </w:p>
    <w:p w14:paraId="59DB727E" w14:textId="1D42C78C" w:rsidR="001F0960" w:rsidRPr="007C69A3" w:rsidRDefault="001F0960" w:rsidP="00D44D0D">
      <w:pPr>
        <w:keepNext/>
        <w:keepLines/>
        <w:spacing w:before="120" w:after="120"/>
        <w:rPr>
          <w:b/>
          <w:bCs/>
          <w:sz w:val="28"/>
          <w:szCs w:val="28"/>
        </w:rPr>
      </w:pPr>
      <w:bookmarkStart w:id="2" w:name="_Toc423080111"/>
      <w:bookmarkStart w:id="3" w:name="_Toc506804995"/>
      <w:r w:rsidRPr="007C69A3">
        <w:rPr>
          <w:b/>
          <w:bCs/>
          <w:sz w:val="28"/>
          <w:szCs w:val="28"/>
        </w:rPr>
        <w:lastRenderedPageBreak/>
        <w:t>7.1. Перечень компетенций</w:t>
      </w:r>
      <w:r w:rsidR="00D44D0D" w:rsidRPr="007C69A3">
        <w:rPr>
          <w:b/>
          <w:bCs/>
          <w:sz w:val="28"/>
          <w:szCs w:val="28"/>
        </w:rPr>
        <w:t xml:space="preserve"> с указанием этапов их формирования в процессе освоения образовательной программы</w:t>
      </w:r>
      <w:r w:rsidRPr="007C69A3">
        <w:rPr>
          <w:b/>
          <w:bCs/>
          <w:sz w:val="28"/>
          <w:szCs w:val="28"/>
        </w:rPr>
        <w:t xml:space="preserve"> </w:t>
      </w:r>
      <w:bookmarkEnd w:id="2"/>
      <w:bookmarkEnd w:id="3"/>
    </w:p>
    <w:p w14:paraId="493A3156" w14:textId="77777777" w:rsidR="001F0960" w:rsidRPr="007C69A3" w:rsidRDefault="001F0960" w:rsidP="001F0960">
      <w:pPr>
        <w:spacing w:after="200"/>
        <w:ind w:firstLine="709"/>
        <w:jc w:val="both"/>
        <w:rPr>
          <w:sz w:val="28"/>
          <w:szCs w:val="28"/>
        </w:rPr>
      </w:pPr>
      <w:r w:rsidRPr="007C69A3">
        <w:rPr>
          <w:sz w:val="28"/>
          <w:szCs w:val="28"/>
        </w:rPr>
        <w:t xml:space="preserve">Перечень компетенций, формируемых в процессе освоения дисциплины, содержится в разделе 2.  </w:t>
      </w:r>
    </w:p>
    <w:p w14:paraId="4B3523B4" w14:textId="77777777" w:rsidR="001F0960" w:rsidRPr="007C69A3" w:rsidRDefault="001F0960" w:rsidP="00D44D0D">
      <w:pPr>
        <w:keepNext/>
        <w:keepLines/>
        <w:spacing w:before="120" w:after="120"/>
        <w:rPr>
          <w:b/>
          <w:bCs/>
          <w:sz w:val="28"/>
          <w:szCs w:val="28"/>
        </w:rPr>
      </w:pPr>
      <w:bookmarkStart w:id="4" w:name="_Toc517734279"/>
      <w:r w:rsidRPr="007C69A3">
        <w:rPr>
          <w:b/>
          <w:bCs/>
          <w:sz w:val="28"/>
          <w:szCs w:val="28"/>
        </w:rPr>
        <w:t>7.2. Типовые контрольные задания или иные материалы, необходимые для оценки знаний, умений и навыков</w:t>
      </w:r>
      <w:bookmarkEnd w:id="4"/>
    </w:p>
    <w:p w14:paraId="46B6A7DF" w14:textId="77777777" w:rsidR="001F0960" w:rsidRPr="007C69A3" w:rsidRDefault="001F0960" w:rsidP="00D44D0D">
      <w:pPr>
        <w:ind w:firstLine="709"/>
        <w:jc w:val="right"/>
        <w:rPr>
          <w:sz w:val="28"/>
          <w:szCs w:val="28"/>
        </w:rPr>
      </w:pPr>
      <w:r w:rsidRPr="007C69A3">
        <w:rPr>
          <w:sz w:val="28"/>
          <w:szCs w:val="28"/>
        </w:rPr>
        <w:t>Таблица 5</w:t>
      </w:r>
    </w:p>
    <w:tbl>
      <w:tblPr>
        <w:tblStyle w:val="a8"/>
        <w:tblW w:w="10314" w:type="dxa"/>
        <w:tblLayout w:type="fixed"/>
        <w:tblLook w:val="04A0" w:firstRow="1" w:lastRow="0" w:firstColumn="1" w:lastColumn="0" w:noHBand="0" w:noVBand="1"/>
      </w:tblPr>
      <w:tblGrid>
        <w:gridCol w:w="2552"/>
        <w:gridCol w:w="2405"/>
        <w:gridCol w:w="1955"/>
        <w:gridCol w:w="3402"/>
      </w:tblGrid>
      <w:tr w:rsidR="001F0960" w:rsidRPr="007C69A3" w14:paraId="062D3BF3" w14:textId="77777777" w:rsidTr="008D3740">
        <w:tc>
          <w:tcPr>
            <w:tcW w:w="2552" w:type="dxa"/>
          </w:tcPr>
          <w:p w14:paraId="6852FB76" w14:textId="77777777" w:rsidR="001F0960" w:rsidRPr="007C69A3" w:rsidRDefault="001F0960" w:rsidP="001F0960">
            <w:pPr>
              <w:jc w:val="both"/>
              <w:rPr>
                <w:b/>
                <w:bCs/>
                <w:sz w:val="24"/>
                <w:szCs w:val="24"/>
              </w:rPr>
            </w:pPr>
            <w:r w:rsidRPr="007C69A3">
              <w:rPr>
                <w:b/>
                <w:bCs/>
                <w:sz w:val="24"/>
                <w:szCs w:val="24"/>
              </w:rPr>
              <w:t xml:space="preserve">Наименование компетенции </w:t>
            </w:r>
          </w:p>
        </w:tc>
        <w:tc>
          <w:tcPr>
            <w:tcW w:w="2405" w:type="dxa"/>
          </w:tcPr>
          <w:p w14:paraId="5285DBD2" w14:textId="2812986F" w:rsidR="001F0960" w:rsidRPr="007C69A3" w:rsidRDefault="001F0960" w:rsidP="001F0960">
            <w:pPr>
              <w:jc w:val="both"/>
              <w:rPr>
                <w:b/>
                <w:bCs/>
                <w:sz w:val="24"/>
                <w:szCs w:val="24"/>
              </w:rPr>
            </w:pPr>
            <w:r w:rsidRPr="007C69A3">
              <w:rPr>
                <w:b/>
                <w:bCs/>
                <w:sz w:val="24"/>
                <w:szCs w:val="24"/>
              </w:rPr>
              <w:t>Наименование индикаторов</w:t>
            </w:r>
            <w:r w:rsidR="007E785D" w:rsidRPr="007C69A3">
              <w:rPr>
                <w:b/>
                <w:bCs/>
                <w:sz w:val="24"/>
                <w:szCs w:val="24"/>
              </w:rPr>
              <w:t xml:space="preserve"> </w:t>
            </w:r>
            <w:r w:rsidRPr="007C69A3">
              <w:rPr>
                <w:b/>
                <w:bCs/>
                <w:sz w:val="24"/>
                <w:szCs w:val="24"/>
              </w:rPr>
              <w:t xml:space="preserve">достижения компетенции </w:t>
            </w:r>
          </w:p>
        </w:tc>
        <w:tc>
          <w:tcPr>
            <w:tcW w:w="1955" w:type="dxa"/>
          </w:tcPr>
          <w:p w14:paraId="744EEE16" w14:textId="592C2EF3" w:rsidR="001F0960" w:rsidRPr="007C69A3" w:rsidRDefault="001F0960" w:rsidP="001F0960">
            <w:pPr>
              <w:jc w:val="both"/>
              <w:rPr>
                <w:b/>
                <w:bCs/>
                <w:sz w:val="24"/>
                <w:szCs w:val="24"/>
              </w:rPr>
            </w:pPr>
            <w:r w:rsidRPr="007C69A3">
              <w:rPr>
                <w:b/>
                <w:bCs/>
                <w:sz w:val="24"/>
                <w:szCs w:val="24"/>
              </w:rPr>
              <w:t>Результаты обучения (умения и знания), соотнесенные с индикаторами достижения компетенции</w:t>
            </w:r>
          </w:p>
        </w:tc>
        <w:tc>
          <w:tcPr>
            <w:tcW w:w="3402" w:type="dxa"/>
          </w:tcPr>
          <w:p w14:paraId="1310CA4A" w14:textId="77777777" w:rsidR="001F0960" w:rsidRPr="007C69A3" w:rsidRDefault="001F0960" w:rsidP="001F0960">
            <w:pPr>
              <w:jc w:val="both"/>
              <w:rPr>
                <w:b/>
                <w:bCs/>
                <w:sz w:val="24"/>
                <w:szCs w:val="24"/>
              </w:rPr>
            </w:pPr>
            <w:r w:rsidRPr="007C69A3">
              <w:rPr>
                <w:b/>
                <w:bCs/>
                <w:sz w:val="24"/>
                <w:szCs w:val="24"/>
              </w:rPr>
              <w:t>Типовые контрольные задания</w:t>
            </w:r>
          </w:p>
        </w:tc>
      </w:tr>
      <w:tr w:rsidR="001507C5" w:rsidRPr="007C69A3" w14:paraId="011F44EC" w14:textId="77777777" w:rsidTr="001507C5">
        <w:trPr>
          <w:trHeight w:val="1103"/>
        </w:trPr>
        <w:tc>
          <w:tcPr>
            <w:tcW w:w="2552" w:type="dxa"/>
            <w:vMerge w:val="restart"/>
          </w:tcPr>
          <w:p w14:paraId="08E49A59" w14:textId="77777777" w:rsidR="001507C5" w:rsidRDefault="001507C5" w:rsidP="00D84C95">
            <w:pPr>
              <w:jc w:val="both"/>
              <w:rPr>
                <w:sz w:val="24"/>
                <w:szCs w:val="24"/>
              </w:rPr>
            </w:pPr>
            <w:r w:rsidRPr="007C69A3">
              <w:rPr>
                <w:color w:val="000000"/>
                <w:sz w:val="24"/>
                <w:szCs w:val="24"/>
              </w:rPr>
              <w:t>ПК-3</w:t>
            </w:r>
            <w:r w:rsidRPr="007C69A3">
              <w:rPr>
                <w:sz w:val="24"/>
                <w:szCs w:val="24"/>
              </w:rPr>
              <w:t xml:space="preserve"> - Способность применять инструменты таможенно-тарифного регулирования внешнеэкономической деятельности</w:t>
            </w:r>
          </w:p>
          <w:p w14:paraId="07948AFB" w14:textId="77777777" w:rsidR="001507C5" w:rsidRPr="007C69A3" w:rsidRDefault="001507C5" w:rsidP="001F0960">
            <w:pPr>
              <w:jc w:val="both"/>
              <w:rPr>
                <w:b/>
                <w:bCs/>
                <w:sz w:val="24"/>
                <w:szCs w:val="24"/>
              </w:rPr>
            </w:pPr>
          </w:p>
        </w:tc>
        <w:tc>
          <w:tcPr>
            <w:tcW w:w="2405" w:type="dxa"/>
            <w:vMerge w:val="restart"/>
          </w:tcPr>
          <w:p w14:paraId="68A46851" w14:textId="05374360" w:rsidR="001507C5" w:rsidRPr="007C69A3" w:rsidRDefault="001507C5" w:rsidP="001F0960">
            <w:pPr>
              <w:jc w:val="both"/>
              <w:rPr>
                <w:b/>
                <w:bCs/>
                <w:sz w:val="24"/>
                <w:szCs w:val="24"/>
              </w:rPr>
            </w:pPr>
            <w:r w:rsidRPr="007C69A3">
              <w:rPr>
                <w:rStyle w:val="FontStyle12"/>
                <w:rFonts w:eastAsia="Calibri"/>
                <w:sz w:val="24"/>
                <w:szCs w:val="24"/>
              </w:rPr>
              <w:t xml:space="preserve">1.Демонстрирует знание </w:t>
            </w:r>
            <w:r w:rsidRPr="007C69A3">
              <w:rPr>
                <w:color w:val="000000"/>
                <w:sz w:val="24"/>
                <w:szCs w:val="24"/>
              </w:rPr>
              <w:t>основ наднационального и национального законодательства в сфере таможенно-тарифного регулирования.</w:t>
            </w:r>
          </w:p>
        </w:tc>
        <w:tc>
          <w:tcPr>
            <w:tcW w:w="1955" w:type="dxa"/>
          </w:tcPr>
          <w:p w14:paraId="0642E0EB" w14:textId="2BE46D0A" w:rsidR="001507C5" w:rsidRPr="007C69A3" w:rsidRDefault="001507C5" w:rsidP="001F0960">
            <w:pPr>
              <w:jc w:val="both"/>
              <w:rPr>
                <w:b/>
                <w:bCs/>
                <w:sz w:val="24"/>
                <w:szCs w:val="24"/>
              </w:rPr>
            </w:pPr>
            <w:r w:rsidRPr="007C69A3">
              <w:rPr>
                <w:b/>
                <w:bCs/>
                <w:iCs/>
                <w:sz w:val="24"/>
                <w:szCs w:val="24"/>
              </w:rPr>
              <w:t xml:space="preserve">Знать: </w:t>
            </w:r>
            <w:r w:rsidRPr="007C69A3">
              <w:rPr>
                <w:color w:val="000000"/>
                <w:sz w:val="24"/>
                <w:szCs w:val="24"/>
              </w:rPr>
              <w:t>основы наднационального и национального законодательства в сфере таможенного регулирования.</w:t>
            </w:r>
          </w:p>
        </w:tc>
        <w:tc>
          <w:tcPr>
            <w:tcW w:w="3402" w:type="dxa"/>
          </w:tcPr>
          <w:p w14:paraId="7F92008E" w14:textId="77777777" w:rsidR="001507C5" w:rsidRPr="007C69A3" w:rsidRDefault="001507C5" w:rsidP="001507C5">
            <w:pPr>
              <w:shd w:val="clear" w:color="auto" w:fill="FFFFFF"/>
              <w:jc w:val="both"/>
              <w:rPr>
                <w:sz w:val="24"/>
                <w:szCs w:val="24"/>
              </w:rPr>
            </w:pPr>
            <w:r w:rsidRPr="007C69A3">
              <w:rPr>
                <w:b/>
                <w:bCs/>
                <w:sz w:val="24"/>
                <w:szCs w:val="24"/>
              </w:rPr>
              <w:t>Вопрос 1.</w:t>
            </w:r>
            <w:r w:rsidRPr="007C69A3">
              <w:rPr>
                <w:sz w:val="24"/>
                <w:szCs w:val="24"/>
              </w:rPr>
              <w:t xml:space="preserve"> Условия помещения товаров под таможенные процедуры </w:t>
            </w:r>
          </w:p>
          <w:p w14:paraId="1F2C494A" w14:textId="77777777" w:rsidR="001507C5" w:rsidRPr="007C69A3" w:rsidRDefault="001507C5" w:rsidP="001507C5">
            <w:pPr>
              <w:shd w:val="clear" w:color="auto" w:fill="FFFFFF"/>
              <w:jc w:val="both"/>
              <w:rPr>
                <w:sz w:val="24"/>
                <w:szCs w:val="24"/>
              </w:rPr>
            </w:pPr>
            <w:r w:rsidRPr="007C69A3">
              <w:rPr>
                <w:sz w:val="24"/>
                <w:szCs w:val="24"/>
              </w:rPr>
              <w:t>выпуска для внутреннего потребления и экспорта.</w:t>
            </w:r>
          </w:p>
          <w:p w14:paraId="01045F8C" w14:textId="77777777" w:rsidR="001507C5" w:rsidRPr="007C69A3" w:rsidRDefault="001507C5" w:rsidP="001507C5">
            <w:pPr>
              <w:shd w:val="clear" w:color="auto" w:fill="FFFFFF"/>
              <w:jc w:val="both"/>
              <w:rPr>
                <w:sz w:val="24"/>
                <w:szCs w:val="24"/>
              </w:rPr>
            </w:pPr>
            <w:r w:rsidRPr="007C69A3">
              <w:rPr>
                <w:b/>
                <w:bCs/>
                <w:sz w:val="24"/>
                <w:szCs w:val="24"/>
              </w:rPr>
              <w:t>Вопрос 2.</w:t>
            </w:r>
            <w:r w:rsidRPr="007C69A3">
              <w:rPr>
                <w:sz w:val="24"/>
                <w:szCs w:val="24"/>
              </w:rPr>
              <w:t xml:space="preserve"> Расходы, не включаемые в таможенную стоимость товара </w:t>
            </w:r>
          </w:p>
          <w:p w14:paraId="1FD23229" w14:textId="77777777" w:rsidR="001507C5" w:rsidRPr="007C69A3" w:rsidRDefault="001507C5" w:rsidP="001507C5">
            <w:pPr>
              <w:shd w:val="clear" w:color="auto" w:fill="FFFFFF"/>
              <w:jc w:val="both"/>
              <w:rPr>
                <w:sz w:val="24"/>
                <w:szCs w:val="24"/>
              </w:rPr>
            </w:pPr>
            <w:r w:rsidRPr="007C69A3">
              <w:rPr>
                <w:sz w:val="24"/>
                <w:szCs w:val="24"/>
              </w:rPr>
              <w:t>при ее определении по методу 1.</w:t>
            </w:r>
          </w:p>
          <w:p w14:paraId="5DDB207E" w14:textId="77777777" w:rsidR="001507C5" w:rsidRDefault="001507C5" w:rsidP="001507C5">
            <w:pPr>
              <w:shd w:val="clear" w:color="auto" w:fill="FFFFFF"/>
              <w:jc w:val="both"/>
              <w:rPr>
                <w:sz w:val="24"/>
                <w:szCs w:val="24"/>
              </w:rPr>
            </w:pPr>
            <w:r w:rsidRPr="007C69A3">
              <w:rPr>
                <w:b/>
                <w:bCs/>
                <w:sz w:val="24"/>
                <w:szCs w:val="24"/>
              </w:rPr>
              <w:t>Вопрос 3.</w:t>
            </w:r>
            <w:r w:rsidRPr="007C69A3">
              <w:rPr>
                <w:sz w:val="24"/>
                <w:szCs w:val="24"/>
              </w:rPr>
              <w:t xml:space="preserve"> Особенности определения происхождения отдельных видов товаров.</w:t>
            </w:r>
          </w:p>
          <w:p w14:paraId="3A7A5FB2" w14:textId="77777777" w:rsidR="001507C5" w:rsidRDefault="001507C5" w:rsidP="001507C5">
            <w:pPr>
              <w:shd w:val="clear" w:color="auto" w:fill="FFFFFF"/>
              <w:jc w:val="both"/>
              <w:rPr>
                <w:b/>
                <w:bCs/>
                <w:sz w:val="24"/>
                <w:szCs w:val="24"/>
              </w:rPr>
            </w:pPr>
          </w:p>
          <w:p w14:paraId="4EBB43A7" w14:textId="77777777" w:rsidR="001507C5" w:rsidRPr="007C69A3" w:rsidRDefault="001507C5" w:rsidP="001F0960">
            <w:pPr>
              <w:jc w:val="both"/>
              <w:rPr>
                <w:b/>
                <w:bCs/>
                <w:sz w:val="24"/>
                <w:szCs w:val="24"/>
              </w:rPr>
            </w:pPr>
          </w:p>
        </w:tc>
      </w:tr>
      <w:tr w:rsidR="001507C5" w:rsidRPr="007C69A3" w14:paraId="5655BBA4" w14:textId="77777777" w:rsidTr="00D84C95">
        <w:trPr>
          <w:trHeight w:val="1102"/>
        </w:trPr>
        <w:tc>
          <w:tcPr>
            <w:tcW w:w="2552" w:type="dxa"/>
            <w:vMerge/>
          </w:tcPr>
          <w:p w14:paraId="4FA9B1FB" w14:textId="77777777" w:rsidR="001507C5" w:rsidRPr="007C69A3" w:rsidRDefault="001507C5" w:rsidP="00D84C95">
            <w:pPr>
              <w:jc w:val="both"/>
              <w:rPr>
                <w:color w:val="000000"/>
                <w:sz w:val="24"/>
                <w:szCs w:val="24"/>
              </w:rPr>
            </w:pPr>
          </w:p>
        </w:tc>
        <w:tc>
          <w:tcPr>
            <w:tcW w:w="2405" w:type="dxa"/>
            <w:vMerge/>
          </w:tcPr>
          <w:p w14:paraId="3C1DBC9B" w14:textId="77777777" w:rsidR="001507C5" w:rsidRPr="007C69A3" w:rsidRDefault="001507C5" w:rsidP="001F0960">
            <w:pPr>
              <w:jc w:val="both"/>
              <w:rPr>
                <w:rStyle w:val="FontStyle12"/>
                <w:rFonts w:eastAsia="Calibri"/>
                <w:sz w:val="24"/>
                <w:szCs w:val="24"/>
              </w:rPr>
            </w:pPr>
          </w:p>
        </w:tc>
        <w:tc>
          <w:tcPr>
            <w:tcW w:w="1955" w:type="dxa"/>
          </w:tcPr>
          <w:p w14:paraId="24B71993" w14:textId="77777777" w:rsidR="001507C5" w:rsidRPr="007C69A3" w:rsidRDefault="001507C5" w:rsidP="001507C5">
            <w:pPr>
              <w:shd w:val="clear" w:color="auto" w:fill="FFFFFF"/>
              <w:jc w:val="both"/>
              <w:rPr>
                <w:b/>
                <w:bCs/>
                <w:sz w:val="24"/>
                <w:szCs w:val="24"/>
              </w:rPr>
            </w:pPr>
            <w:r w:rsidRPr="007C69A3">
              <w:rPr>
                <w:b/>
                <w:bCs/>
                <w:sz w:val="24"/>
                <w:szCs w:val="24"/>
              </w:rPr>
              <w:t xml:space="preserve">Уметь: </w:t>
            </w:r>
            <w:r w:rsidRPr="007C69A3">
              <w:rPr>
                <w:bCs/>
                <w:sz w:val="24"/>
                <w:szCs w:val="24"/>
              </w:rPr>
              <w:t>применять</w:t>
            </w:r>
            <w:r w:rsidRPr="007C69A3">
              <w:rPr>
                <w:b/>
                <w:bCs/>
                <w:sz w:val="24"/>
                <w:szCs w:val="24"/>
              </w:rPr>
              <w:t xml:space="preserve"> </w:t>
            </w:r>
            <w:r w:rsidRPr="007C69A3">
              <w:rPr>
                <w:rStyle w:val="FontStyle12"/>
                <w:rFonts w:eastAsia="Calibri"/>
                <w:sz w:val="24"/>
                <w:szCs w:val="24"/>
              </w:rPr>
              <w:t xml:space="preserve">знание </w:t>
            </w:r>
            <w:r w:rsidRPr="007C69A3">
              <w:rPr>
                <w:color w:val="000000"/>
                <w:sz w:val="24"/>
                <w:szCs w:val="24"/>
              </w:rPr>
              <w:t>основ наднационального и национального законодательства в сфере таможенно-тарифного регулирования.</w:t>
            </w:r>
          </w:p>
          <w:p w14:paraId="5BD958A7" w14:textId="77777777" w:rsidR="001507C5" w:rsidRPr="007C69A3" w:rsidRDefault="001507C5" w:rsidP="001F0960">
            <w:pPr>
              <w:jc w:val="both"/>
              <w:rPr>
                <w:b/>
                <w:bCs/>
                <w:sz w:val="24"/>
                <w:szCs w:val="24"/>
              </w:rPr>
            </w:pPr>
          </w:p>
        </w:tc>
        <w:tc>
          <w:tcPr>
            <w:tcW w:w="3402" w:type="dxa"/>
          </w:tcPr>
          <w:p w14:paraId="4EE34C4B" w14:textId="77777777" w:rsidR="001507C5" w:rsidRPr="007C69A3" w:rsidRDefault="001507C5" w:rsidP="001507C5">
            <w:pPr>
              <w:shd w:val="clear" w:color="auto" w:fill="FFFFFF"/>
              <w:jc w:val="both"/>
              <w:rPr>
                <w:sz w:val="24"/>
                <w:szCs w:val="24"/>
              </w:rPr>
            </w:pPr>
            <w:r w:rsidRPr="007C69A3">
              <w:rPr>
                <w:b/>
                <w:bCs/>
                <w:sz w:val="24"/>
                <w:szCs w:val="24"/>
              </w:rPr>
              <w:t>Задание 1.</w:t>
            </w:r>
            <w:r w:rsidRPr="007C69A3">
              <w:rPr>
                <w:sz w:val="24"/>
                <w:szCs w:val="24"/>
              </w:rPr>
              <w:t xml:space="preserve"> Российская организация ввозит преференциальные товары из развивающейся страны и помещает их под процедуру выпуска для внутреннего потребления. Возможно ли получить тарифные преференции, если на момент подачи декларации на товары у декларанта отсутствует оригинал сертификата о происхождении товара?</w:t>
            </w:r>
          </w:p>
          <w:p w14:paraId="00F2CB82" w14:textId="77777777" w:rsidR="001507C5" w:rsidRPr="007C69A3" w:rsidRDefault="001507C5" w:rsidP="001507C5">
            <w:pPr>
              <w:shd w:val="clear" w:color="auto" w:fill="FFFFFF"/>
              <w:jc w:val="both"/>
              <w:rPr>
                <w:sz w:val="24"/>
                <w:szCs w:val="24"/>
              </w:rPr>
            </w:pPr>
            <w:r w:rsidRPr="007C69A3">
              <w:rPr>
                <w:b/>
                <w:bCs/>
                <w:sz w:val="24"/>
                <w:szCs w:val="24"/>
              </w:rPr>
              <w:t>Задание 2.</w:t>
            </w:r>
            <w:r w:rsidRPr="007C69A3">
              <w:rPr>
                <w:sz w:val="24"/>
                <w:szCs w:val="24"/>
              </w:rPr>
              <w:t xml:space="preserve"> Таможенному органу декларируется ввезенный на территорию Российской Федерации товар – лук репчатый-севок, свежий, </w:t>
            </w:r>
          </w:p>
          <w:p w14:paraId="7D75DE7D" w14:textId="77777777" w:rsidR="001507C5" w:rsidRPr="007C69A3" w:rsidRDefault="001507C5" w:rsidP="001507C5">
            <w:pPr>
              <w:shd w:val="clear" w:color="auto" w:fill="FFFFFF"/>
              <w:jc w:val="both"/>
              <w:rPr>
                <w:sz w:val="24"/>
                <w:szCs w:val="24"/>
              </w:rPr>
            </w:pPr>
            <w:r w:rsidRPr="007C69A3">
              <w:rPr>
                <w:sz w:val="24"/>
                <w:szCs w:val="24"/>
              </w:rPr>
              <w:t xml:space="preserve">сорта </w:t>
            </w:r>
            <w:proofErr w:type="spellStart"/>
            <w:r w:rsidRPr="007C69A3">
              <w:rPr>
                <w:sz w:val="24"/>
                <w:szCs w:val="24"/>
              </w:rPr>
              <w:t>Штутгартер</w:t>
            </w:r>
            <w:proofErr w:type="spellEnd"/>
            <w:r w:rsidRPr="007C69A3">
              <w:rPr>
                <w:sz w:val="24"/>
                <w:szCs w:val="24"/>
              </w:rPr>
              <w:t xml:space="preserve"> </w:t>
            </w:r>
            <w:proofErr w:type="spellStart"/>
            <w:r w:rsidRPr="007C69A3">
              <w:rPr>
                <w:sz w:val="24"/>
                <w:szCs w:val="24"/>
              </w:rPr>
              <w:t>Ризен</w:t>
            </w:r>
            <w:proofErr w:type="spellEnd"/>
            <w:r w:rsidRPr="007C69A3">
              <w:rPr>
                <w:sz w:val="24"/>
                <w:szCs w:val="24"/>
              </w:rPr>
              <w:t>:</w:t>
            </w:r>
          </w:p>
          <w:p w14:paraId="2DE55E51" w14:textId="77777777" w:rsidR="001507C5" w:rsidRPr="007C69A3" w:rsidRDefault="001507C5" w:rsidP="001507C5">
            <w:pPr>
              <w:shd w:val="clear" w:color="auto" w:fill="FFFFFF"/>
              <w:jc w:val="both"/>
              <w:rPr>
                <w:sz w:val="24"/>
                <w:szCs w:val="24"/>
              </w:rPr>
            </w:pPr>
            <w:r w:rsidRPr="007C69A3">
              <w:rPr>
                <w:sz w:val="24"/>
                <w:szCs w:val="24"/>
              </w:rPr>
              <w:lastRenderedPageBreak/>
              <w:t>− происхождение товара – Нидерланды;</w:t>
            </w:r>
          </w:p>
          <w:p w14:paraId="53602703" w14:textId="77777777" w:rsidR="001507C5" w:rsidRPr="007C69A3" w:rsidRDefault="001507C5" w:rsidP="001507C5">
            <w:pPr>
              <w:shd w:val="clear" w:color="auto" w:fill="FFFFFF"/>
              <w:jc w:val="both"/>
              <w:rPr>
                <w:sz w:val="24"/>
                <w:szCs w:val="24"/>
              </w:rPr>
            </w:pPr>
            <w:r w:rsidRPr="007C69A3">
              <w:rPr>
                <w:sz w:val="24"/>
                <w:szCs w:val="24"/>
              </w:rPr>
              <w:t>− количество – 3 т;</w:t>
            </w:r>
          </w:p>
          <w:p w14:paraId="2AC572E9" w14:textId="77777777" w:rsidR="001507C5" w:rsidRPr="007C69A3" w:rsidRDefault="001507C5" w:rsidP="001507C5">
            <w:pPr>
              <w:shd w:val="clear" w:color="auto" w:fill="FFFFFF"/>
              <w:jc w:val="both"/>
              <w:rPr>
                <w:sz w:val="24"/>
                <w:szCs w:val="24"/>
              </w:rPr>
            </w:pPr>
            <w:r w:rsidRPr="007C69A3">
              <w:rPr>
                <w:sz w:val="24"/>
                <w:szCs w:val="24"/>
              </w:rPr>
              <w:t>− таможенная стоимость товара – 4039,0 евро.</w:t>
            </w:r>
          </w:p>
          <w:p w14:paraId="73D61FCB" w14:textId="77777777" w:rsidR="001507C5" w:rsidRPr="007C69A3" w:rsidRDefault="001507C5" w:rsidP="001507C5">
            <w:pPr>
              <w:shd w:val="clear" w:color="auto" w:fill="FFFFFF"/>
              <w:jc w:val="both"/>
              <w:rPr>
                <w:sz w:val="24"/>
                <w:szCs w:val="24"/>
              </w:rPr>
            </w:pPr>
            <w:r w:rsidRPr="007C69A3">
              <w:rPr>
                <w:sz w:val="24"/>
                <w:szCs w:val="24"/>
              </w:rPr>
              <w:t>Определите код товара по ТН ВЭД ЕАЭС, размер ставки и сумму ввозной таможенной пошлины.</w:t>
            </w:r>
          </w:p>
          <w:p w14:paraId="3C2AF069" w14:textId="77777777" w:rsidR="001507C5" w:rsidRPr="007C69A3" w:rsidRDefault="001507C5" w:rsidP="001F0960">
            <w:pPr>
              <w:jc w:val="both"/>
              <w:rPr>
                <w:b/>
                <w:bCs/>
                <w:sz w:val="24"/>
                <w:szCs w:val="24"/>
              </w:rPr>
            </w:pPr>
          </w:p>
        </w:tc>
      </w:tr>
      <w:tr w:rsidR="001507C5" w:rsidRPr="007C69A3" w14:paraId="65CE87B3" w14:textId="77777777" w:rsidTr="001507C5">
        <w:trPr>
          <w:trHeight w:val="1103"/>
        </w:trPr>
        <w:tc>
          <w:tcPr>
            <w:tcW w:w="2552" w:type="dxa"/>
            <w:vMerge/>
          </w:tcPr>
          <w:p w14:paraId="6EA61511" w14:textId="77777777" w:rsidR="001507C5" w:rsidRPr="007C69A3" w:rsidRDefault="001507C5" w:rsidP="001507C5">
            <w:pPr>
              <w:jc w:val="both"/>
              <w:rPr>
                <w:color w:val="000000"/>
                <w:sz w:val="24"/>
                <w:szCs w:val="24"/>
              </w:rPr>
            </w:pPr>
          </w:p>
        </w:tc>
        <w:tc>
          <w:tcPr>
            <w:tcW w:w="2405" w:type="dxa"/>
            <w:vMerge w:val="restart"/>
          </w:tcPr>
          <w:p w14:paraId="35FBEB00" w14:textId="77777777" w:rsidR="001507C5" w:rsidRDefault="001507C5" w:rsidP="001507C5">
            <w:pPr>
              <w:jc w:val="both"/>
              <w:rPr>
                <w:color w:val="000000"/>
                <w:sz w:val="24"/>
                <w:szCs w:val="24"/>
              </w:rPr>
            </w:pPr>
            <w:r w:rsidRPr="007C69A3">
              <w:rPr>
                <w:rStyle w:val="FontStyle12"/>
                <w:rFonts w:eastAsia="Calibri"/>
                <w:sz w:val="24"/>
                <w:szCs w:val="24"/>
              </w:rPr>
              <w:t xml:space="preserve">2.Демонстрирует знания </w:t>
            </w:r>
            <w:r w:rsidRPr="007C69A3">
              <w:rPr>
                <w:color w:val="000000"/>
                <w:sz w:val="24"/>
                <w:szCs w:val="24"/>
              </w:rPr>
              <w:t>порядка применения установленных запретов и ограничений в сфере таможенного дела.</w:t>
            </w:r>
          </w:p>
          <w:p w14:paraId="74831E64" w14:textId="77777777" w:rsidR="001507C5" w:rsidRPr="007C69A3" w:rsidRDefault="001507C5" w:rsidP="001507C5">
            <w:pPr>
              <w:jc w:val="both"/>
              <w:rPr>
                <w:b/>
                <w:bCs/>
                <w:sz w:val="24"/>
                <w:szCs w:val="24"/>
              </w:rPr>
            </w:pPr>
          </w:p>
        </w:tc>
        <w:tc>
          <w:tcPr>
            <w:tcW w:w="1955" w:type="dxa"/>
          </w:tcPr>
          <w:p w14:paraId="33B763C5" w14:textId="77777777" w:rsidR="001507C5" w:rsidRDefault="001507C5" w:rsidP="001507C5">
            <w:pPr>
              <w:jc w:val="both"/>
              <w:rPr>
                <w:sz w:val="24"/>
                <w:szCs w:val="24"/>
              </w:rPr>
            </w:pPr>
            <w:r w:rsidRPr="007C69A3">
              <w:rPr>
                <w:b/>
                <w:bCs/>
                <w:iCs/>
                <w:sz w:val="24"/>
                <w:szCs w:val="24"/>
              </w:rPr>
              <w:t xml:space="preserve">Знать: </w:t>
            </w:r>
            <w:r w:rsidRPr="007C69A3">
              <w:rPr>
                <w:color w:val="000000"/>
                <w:sz w:val="24"/>
                <w:szCs w:val="24"/>
              </w:rPr>
              <w:t>порядок применения установленных запретов и ограничений в сфере таможенного дела.</w:t>
            </w:r>
          </w:p>
          <w:p w14:paraId="1D7B3F68" w14:textId="77777777" w:rsidR="001507C5" w:rsidRDefault="001507C5" w:rsidP="001507C5">
            <w:pPr>
              <w:shd w:val="clear" w:color="auto" w:fill="FFFFFF"/>
              <w:jc w:val="both"/>
              <w:rPr>
                <w:sz w:val="24"/>
                <w:szCs w:val="24"/>
              </w:rPr>
            </w:pPr>
          </w:p>
          <w:p w14:paraId="1C3C2D29" w14:textId="77777777" w:rsidR="001507C5" w:rsidRDefault="001507C5" w:rsidP="001507C5">
            <w:pPr>
              <w:shd w:val="clear" w:color="auto" w:fill="FFFFFF"/>
              <w:jc w:val="both"/>
              <w:rPr>
                <w:sz w:val="24"/>
                <w:szCs w:val="24"/>
              </w:rPr>
            </w:pPr>
          </w:p>
          <w:p w14:paraId="4B9D3019" w14:textId="77777777" w:rsidR="001507C5" w:rsidRDefault="001507C5" w:rsidP="001507C5">
            <w:pPr>
              <w:shd w:val="clear" w:color="auto" w:fill="FFFFFF"/>
              <w:jc w:val="both"/>
              <w:rPr>
                <w:sz w:val="24"/>
                <w:szCs w:val="24"/>
              </w:rPr>
            </w:pPr>
          </w:p>
          <w:p w14:paraId="6531CDD9" w14:textId="77777777" w:rsidR="001507C5" w:rsidRPr="007C69A3" w:rsidRDefault="001507C5" w:rsidP="001507C5">
            <w:pPr>
              <w:jc w:val="both"/>
              <w:rPr>
                <w:b/>
                <w:bCs/>
                <w:sz w:val="24"/>
                <w:szCs w:val="24"/>
              </w:rPr>
            </w:pPr>
          </w:p>
        </w:tc>
        <w:tc>
          <w:tcPr>
            <w:tcW w:w="3402" w:type="dxa"/>
          </w:tcPr>
          <w:p w14:paraId="5C8508ED" w14:textId="77777777" w:rsidR="001507C5" w:rsidRPr="007C69A3" w:rsidRDefault="001507C5" w:rsidP="001507C5">
            <w:pPr>
              <w:shd w:val="clear" w:color="auto" w:fill="FFFFFF"/>
              <w:jc w:val="both"/>
              <w:rPr>
                <w:sz w:val="24"/>
                <w:szCs w:val="24"/>
              </w:rPr>
            </w:pPr>
            <w:r w:rsidRPr="007C69A3">
              <w:rPr>
                <w:b/>
                <w:bCs/>
                <w:sz w:val="24"/>
                <w:szCs w:val="24"/>
              </w:rPr>
              <w:t>Вопрос 1.</w:t>
            </w:r>
            <w:r w:rsidRPr="007C69A3">
              <w:rPr>
                <w:sz w:val="24"/>
                <w:szCs w:val="24"/>
              </w:rPr>
              <w:t xml:space="preserve"> Порядок заявления и подтверждения таможенной стоимости товаров, определенной по методу 1. </w:t>
            </w:r>
            <w:r w:rsidRPr="007C69A3">
              <w:rPr>
                <w:b/>
                <w:bCs/>
                <w:sz w:val="24"/>
                <w:szCs w:val="24"/>
              </w:rPr>
              <w:t>Вопрос 2.</w:t>
            </w:r>
            <w:r w:rsidRPr="007C69A3">
              <w:rPr>
                <w:sz w:val="24"/>
                <w:szCs w:val="24"/>
              </w:rPr>
              <w:t xml:space="preserve"> Мировая практика определения таможенной стоимости товара. </w:t>
            </w:r>
          </w:p>
          <w:p w14:paraId="76B45418" w14:textId="77777777" w:rsidR="001507C5" w:rsidRDefault="001507C5" w:rsidP="001507C5">
            <w:pPr>
              <w:shd w:val="clear" w:color="auto" w:fill="FFFFFF"/>
              <w:jc w:val="both"/>
              <w:rPr>
                <w:sz w:val="24"/>
                <w:szCs w:val="24"/>
              </w:rPr>
            </w:pPr>
            <w:r w:rsidRPr="007C69A3">
              <w:rPr>
                <w:b/>
                <w:bCs/>
                <w:sz w:val="24"/>
                <w:szCs w:val="24"/>
              </w:rPr>
              <w:t>Вопрос 3.</w:t>
            </w:r>
            <w:r w:rsidRPr="007C69A3">
              <w:rPr>
                <w:sz w:val="24"/>
                <w:szCs w:val="24"/>
              </w:rPr>
              <w:t xml:space="preserve"> Особенности таможенно-тарифного регулирования внешнеторговой деятельности в ЕАЭС</w:t>
            </w:r>
          </w:p>
          <w:p w14:paraId="42B2F0D9" w14:textId="77777777" w:rsidR="001507C5" w:rsidRPr="007C69A3" w:rsidRDefault="001507C5" w:rsidP="001507C5">
            <w:pPr>
              <w:jc w:val="both"/>
              <w:rPr>
                <w:b/>
                <w:bCs/>
                <w:sz w:val="24"/>
                <w:szCs w:val="24"/>
              </w:rPr>
            </w:pPr>
          </w:p>
        </w:tc>
      </w:tr>
      <w:tr w:rsidR="001507C5" w:rsidRPr="007C69A3" w14:paraId="2A94AC25" w14:textId="77777777" w:rsidTr="008D3740">
        <w:trPr>
          <w:trHeight w:val="1102"/>
        </w:trPr>
        <w:tc>
          <w:tcPr>
            <w:tcW w:w="2552" w:type="dxa"/>
            <w:vMerge/>
          </w:tcPr>
          <w:p w14:paraId="5726DCBB" w14:textId="77777777" w:rsidR="001507C5" w:rsidRPr="007C69A3" w:rsidRDefault="001507C5" w:rsidP="001507C5">
            <w:pPr>
              <w:jc w:val="both"/>
              <w:rPr>
                <w:color w:val="000000"/>
                <w:sz w:val="24"/>
                <w:szCs w:val="24"/>
              </w:rPr>
            </w:pPr>
          </w:p>
        </w:tc>
        <w:tc>
          <w:tcPr>
            <w:tcW w:w="2405" w:type="dxa"/>
            <w:vMerge/>
          </w:tcPr>
          <w:p w14:paraId="08EECDE0" w14:textId="77777777" w:rsidR="001507C5" w:rsidRPr="007C69A3" w:rsidRDefault="001507C5" w:rsidP="001507C5">
            <w:pPr>
              <w:jc w:val="both"/>
              <w:rPr>
                <w:rStyle w:val="FontStyle12"/>
                <w:rFonts w:eastAsia="Calibri"/>
                <w:sz w:val="24"/>
                <w:szCs w:val="24"/>
              </w:rPr>
            </w:pPr>
          </w:p>
        </w:tc>
        <w:tc>
          <w:tcPr>
            <w:tcW w:w="1955" w:type="dxa"/>
          </w:tcPr>
          <w:p w14:paraId="684AFD61" w14:textId="77777777" w:rsidR="001507C5" w:rsidRPr="007C69A3" w:rsidRDefault="001507C5" w:rsidP="001507C5">
            <w:pPr>
              <w:shd w:val="clear" w:color="auto" w:fill="FFFFFF"/>
              <w:jc w:val="both"/>
              <w:rPr>
                <w:b/>
                <w:bCs/>
                <w:sz w:val="24"/>
                <w:szCs w:val="24"/>
              </w:rPr>
            </w:pPr>
            <w:r w:rsidRPr="007C69A3">
              <w:rPr>
                <w:b/>
                <w:bCs/>
                <w:sz w:val="24"/>
                <w:szCs w:val="24"/>
              </w:rPr>
              <w:t xml:space="preserve">Уметь: </w:t>
            </w:r>
            <w:r w:rsidRPr="007C69A3">
              <w:rPr>
                <w:bCs/>
                <w:sz w:val="24"/>
                <w:szCs w:val="24"/>
              </w:rPr>
              <w:t xml:space="preserve">применять </w:t>
            </w:r>
            <w:r w:rsidRPr="007C69A3">
              <w:rPr>
                <w:rStyle w:val="FontStyle12"/>
                <w:rFonts w:eastAsia="Calibri"/>
                <w:sz w:val="24"/>
                <w:szCs w:val="24"/>
              </w:rPr>
              <w:t xml:space="preserve">знания </w:t>
            </w:r>
            <w:r w:rsidRPr="007C69A3">
              <w:rPr>
                <w:color w:val="000000"/>
                <w:sz w:val="24"/>
                <w:szCs w:val="24"/>
              </w:rPr>
              <w:t>порядка применения установленных запретов и ограничений в сфере таможенного дела.</w:t>
            </w:r>
          </w:p>
          <w:p w14:paraId="4C5CB8FB" w14:textId="77777777" w:rsidR="001507C5" w:rsidRPr="007C69A3" w:rsidRDefault="001507C5" w:rsidP="001507C5">
            <w:pPr>
              <w:jc w:val="both"/>
              <w:rPr>
                <w:b/>
                <w:bCs/>
                <w:sz w:val="24"/>
                <w:szCs w:val="24"/>
              </w:rPr>
            </w:pPr>
          </w:p>
        </w:tc>
        <w:tc>
          <w:tcPr>
            <w:tcW w:w="3402" w:type="dxa"/>
          </w:tcPr>
          <w:p w14:paraId="106B0680" w14:textId="77777777" w:rsidR="001507C5" w:rsidRPr="007C69A3" w:rsidRDefault="001507C5" w:rsidP="001507C5">
            <w:pPr>
              <w:shd w:val="clear" w:color="auto" w:fill="FFFFFF"/>
              <w:jc w:val="both"/>
              <w:rPr>
                <w:sz w:val="24"/>
                <w:szCs w:val="24"/>
              </w:rPr>
            </w:pPr>
            <w:r w:rsidRPr="007C69A3">
              <w:rPr>
                <w:b/>
                <w:bCs/>
                <w:sz w:val="24"/>
                <w:szCs w:val="24"/>
              </w:rPr>
              <w:t>Задание 1.</w:t>
            </w:r>
            <w:r w:rsidRPr="007C69A3">
              <w:rPr>
                <w:sz w:val="24"/>
                <w:szCs w:val="24"/>
              </w:rPr>
              <w:t xml:space="preserve"> В чем заключается риск неиспользования Единой системы тарифных преференций ЕАЭС?</w:t>
            </w:r>
          </w:p>
          <w:p w14:paraId="74E52374" w14:textId="77777777" w:rsidR="001507C5" w:rsidRPr="007C69A3" w:rsidRDefault="001507C5" w:rsidP="001507C5">
            <w:pPr>
              <w:shd w:val="clear" w:color="auto" w:fill="FFFFFF"/>
              <w:jc w:val="both"/>
              <w:rPr>
                <w:sz w:val="24"/>
                <w:szCs w:val="24"/>
              </w:rPr>
            </w:pPr>
            <w:r w:rsidRPr="007C69A3">
              <w:rPr>
                <w:b/>
                <w:bCs/>
                <w:sz w:val="24"/>
                <w:szCs w:val="24"/>
              </w:rPr>
              <w:t>Задание 2.</w:t>
            </w:r>
            <w:r w:rsidRPr="007C69A3">
              <w:rPr>
                <w:sz w:val="24"/>
                <w:szCs w:val="24"/>
              </w:rPr>
              <w:t xml:space="preserve"> Используя известные данные определите уровень ставки ввозной таможенной пошлины. </w:t>
            </w:r>
          </w:p>
          <w:p w14:paraId="158E19DF" w14:textId="77777777" w:rsidR="001507C5" w:rsidRPr="007C69A3" w:rsidRDefault="001507C5" w:rsidP="001507C5">
            <w:pPr>
              <w:shd w:val="clear" w:color="auto" w:fill="FFFFFF"/>
              <w:jc w:val="both"/>
              <w:rPr>
                <w:sz w:val="24"/>
                <w:szCs w:val="24"/>
              </w:rPr>
            </w:pPr>
            <w:r w:rsidRPr="007C69A3">
              <w:rPr>
                <w:sz w:val="24"/>
                <w:szCs w:val="24"/>
              </w:rPr>
              <w:t xml:space="preserve">Код товара по ТН ВЭД - 4703 19 000 0 </w:t>
            </w:r>
          </w:p>
          <w:p w14:paraId="078335E4" w14:textId="77777777" w:rsidR="001507C5" w:rsidRPr="007C69A3" w:rsidRDefault="001507C5" w:rsidP="001507C5">
            <w:pPr>
              <w:shd w:val="clear" w:color="auto" w:fill="FFFFFF"/>
              <w:jc w:val="both"/>
              <w:rPr>
                <w:sz w:val="24"/>
                <w:szCs w:val="24"/>
              </w:rPr>
            </w:pPr>
            <w:r w:rsidRPr="007C69A3">
              <w:rPr>
                <w:sz w:val="24"/>
                <w:szCs w:val="24"/>
              </w:rPr>
              <w:t xml:space="preserve">Происхождение товаров - ЮАР </w:t>
            </w:r>
          </w:p>
          <w:p w14:paraId="4FB70FF1" w14:textId="77777777" w:rsidR="001507C5" w:rsidRPr="007C69A3" w:rsidRDefault="001507C5" w:rsidP="001507C5">
            <w:pPr>
              <w:shd w:val="clear" w:color="auto" w:fill="FFFFFF"/>
              <w:jc w:val="both"/>
              <w:rPr>
                <w:sz w:val="24"/>
                <w:szCs w:val="24"/>
              </w:rPr>
            </w:pPr>
            <w:r w:rsidRPr="007C69A3">
              <w:rPr>
                <w:sz w:val="24"/>
                <w:szCs w:val="24"/>
              </w:rPr>
              <w:t>Страна непосредственной закупки - ЮАР</w:t>
            </w:r>
          </w:p>
          <w:p w14:paraId="3CEB7F85" w14:textId="77777777" w:rsidR="001507C5" w:rsidRPr="007C69A3" w:rsidRDefault="001507C5" w:rsidP="001507C5">
            <w:pPr>
              <w:shd w:val="clear" w:color="auto" w:fill="FFFFFF"/>
              <w:jc w:val="both"/>
              <w:rPr>
                <w:sz w:val="24"/>
                <w:szCs w:val="24"/>
              </w:rPr>
            </w:pPr>
            <w:r w:rsidRPr="007C69A3">
              <w:rPr>
                <w:sz w:val="24"/>
                <w:szCs w:val="24"/>
              </w:rPr>
              <w:t>Страна прямой поставки – ЮАР</w:t>
            </w:r>
          </w:p>
          <w:p w14:paraId="3187EB88" w14:textId="77777777" w:rsidR="001507C5" w:rsidRPr="007C69A3" w:rsidRDefault="001507C5" w:rsidP="001507C5">
            <w:pPr>
              <w:shd w:val="clear" w:color="auto" w:fill="FFFFFF"/>
              <w:jc w:val="both"/>
              <w:rPr>
                <w:sz w:val="24"/>
                <w:szCs w:val="24"/>
              </w:rPr>
            </w:pPr>
            <w:r w:rsidRPr="007C69A3">
              <w:rPr>
                <w:sz w:val="24"/>
                <w:szCs w:val="24"/>
              </w:rPr>
              <w:t>Наличие декларации сертификата о происхождении ЕАЭС формы «А» – отсутствует</w:t>
            </w:r>
          </w:p>
          <w:p w14:paraId="1C314E47" w14:textId="46638E8E" w:rsidR="001507C5" w:rsidRPr="007C69A3" w:rsidRDefault="001507C5" w:rsidP="001507C5">
            <w:pPr>
              <w:jc w:val="both"/>
              <w:rPr>
                <w:b/>
                <w:bCs/>
                <w:sz w:val="24"/>
                <w:szCs w:val="24"/>
              </w:rPr>
            </w:pPr>
            <w:r w:rsidRPr="007C69A3">
              <w:rPr>
                <w:b/>
                <w:bCs/>
                <w:sz w:val="24"/>
                <w:szCs w:val="24"/>
              </w:rPr>
              <w:t>Задание 3.</w:t>
            </w:r>
            <w:r w:rsidRPr="007C69A3">
              <w:rPr>
                <w:sz w:val="24"/>
                <w:szCs w:val="24"/>
              </w:rPr>
              <w:t xml:space="preserve"> Согласно </w:t>
            </w:r>
            <w:proofErr w:type="gramStart"/>
            <w:r w:rsidRPr="007C69A3">
              <w:rPr>
                <w:sz w:val="24"/>
                <w:szCs w:val="24"/>
              </w:rPr>
              <w:t>условиям внешнеторгового контракта</w:t>
            </w:r>
            <w:proofErr w:type="gramEnd"/>
            <w:r w:rsidRPr="007C69A3">
              <w:rPr>
                <w:sz w:val="24"/>
                <w:szCs w:val="24"/>
              </w:rPr>
              <w:t xml:space="preserve"> из Казахстана на территорию Российской Федерации ввезена партия шоколадных конфет в ассортименте. В комплекте документов экспортера отсутствует сертификат о происхождении </w:t>
            </w:r>
            <w:r w:rsidRPr="007C69A3">
              <w:rPr>
                <w:sz w:val="24"/>
                <w:szCs w:val="24"/>
              </w:rPr>
              <w:lastRenderedPageBreak/>
              <w:t>товара. Каков алгоритм принятия решения по определению уровня ставки ввозной таможенной пошлины?</w:t>
            </w:r>
          </w:p>
        </w:tc>
      </w:tr>
      <w:tr w:rsidR="001507C5" w:rsidRPr="007C69A3" w14:paraId="261E22F2" w14:textId="77777777" w:rsidTr="001507C5">
        <w:trPr>
          <w:trHeight w:val="825"/>
        </w:trPr>
        <w:tc>
          <w:tcPr>
            <w:tcW w:w="2552" w:type="dxa"/>
            <w:vMerge/>
          </w:tcPr>
          <w:p w14:paraId="3F38DA2F" w14:textId="77777777" w:rsidR="001507C5" w:rsidRPr="007C69A3" w:rsidRDefault="001507C5" w:rsidP="001507C5">
            <w:pPr>
              <w:jc w:val="both"/>
              <w:rPr>
                <w:color w:val="000000"/>
                <w:sz w:val="24"/>
                <w:szCs w:val="24"/>
              </w:rPr>
            </w:pPr>
          </w:p>
        </w:tc>
        <w:tc>
          <w:tcPr>
            <w:tcW w:w="2405" w:type="dxa"/>
            <w:vMerge w:val="restart"/>
          </w:tcPr>
          <w:p w14:paraId="03171618" w14:textId="25E7FF98" w:rsidR="001507C5" w:rsidRPr="007C69A3" w:rsidRDefault="001507C5" w:rsidP="001507C5">
            <w:pPr>
              <w:jc w:val="both"/>
              <w:rPr>
                <w:b/>
                <w:bCs/>
                <w:sz w:val="24"/>
                <w:szCs w:val="24"/>
              </w:rPr>
            </w:pPr>
            <w:r w:rsidRPr="007C69A3">
              <w:rPr>
                <w:rStyle w:val="FontStyle12"/>
                <w:rFonts w:eastAsia="Calibri"/>
                <w:sz w:val="24"/>
                <w:szCs w:val="24"/>
              </w:rPr>
              <w:t xml:space="preserve">3.Применяет </w:t>
            </w:r>
            <w:r w:rsidRPr="007C69A3">
              <w:rPr>
                <w:color w:val="000000"/>
                <w:sz w:val="24"/>
                <w:szCs w:val="24"/>
              </w:rPr>
              <w:t>существующие инструменты таможенного-тарифного регулирования.</w:t>
            </w:r>
          </w:p>
        </w:tc>
        <w:tc>
          <w:tcPr>
            <w:tcW w:w="1955" w:type="dxa"/>
          </w:tcPr>
          <w:p w14:paraId="20E3C66C" w14:textId="77777777" w:rsidR="001507C5" w:rsidRDefault="001507C5" w:rsidP="001507C5">
            <w:pPr>
              <w:tabs>
                <w:tab w:val="left" w:pos="540"/>
              </w:tabs>
              <w:contextualSpacing/>
              <w:jc w:val="both"/>
              <w:rPr>
                <w:color w:val="000000"/>
                <w:sz w:val="24"/>
                <w:szCs w:val="24"/>
              </w:rPr>
            </w:pPr>
            <w:r w:rsidRPr="007C69A3">
              <w:rPr>
                <w:b/>
                <w:bCs/>
                <w:iCs/>
                <w:sz w:val="24"/>
                <w:szCs w:val="24"/>
              </w:rPr>
              <w:t xml:space="preserve">Знать: основы </w:t>
            </w:r>
            <w:r w:rsidRPr="007C69A3">
              <w:rPr>
                <w:color w:val="000000"/>
                <w:sz w:val="24"/>
                <w:szCs w:val="24"/>
              </w:rPr>
              <w:t>существующих инструментов таможенного-тарифного регулирования.</w:t>
            </w:r>
          </w:p>
          <w:p w14:paraId="27B7421B" w14:textId="77777777" w:rsidR="001507C5" w:rsidRPr="007C69A3" w:rsidRDefault="001507C5" w:rsidP="001507C5">
            <w:pPr>
              <w:jc w:val="both"/>
              <w:rPr>
                <w:b/>
                <w:bCs/>
                <w:sz w:val="24"/>
                <w:szCs w:val="24"/>
              </w:rPr>
            </w:pPr>
          </w:p>
        </w:tc>
        <w:tc>
          <w:tcPr>
            <w:tcW w:w="3402" w:type="dxa"/>
          </w:tcPr>
          <w:p w14:paraId="40BF304A" w14:textId="77777777" w:rsidR="001507C5" w:rsidRPr="007C69A3" w:rsidRDefault="001507C5" w:rsidP="001507C5">
            <w:pPr>
              <w:jc w:val="both"/>
              <w:rPr>
                <w:sz w:val="24"/>
                <w:szCs w:val="24"/>
              </w:rPr>
            </w:pPr>
            <w:r w:rsidRPr="007C69A3">
              <w:rPr>
                <w:b/>
                <w:bCs/>
                <w:sz w:val="24"/>
                <w:szCs w:val="24"/>
              </w:rPr>
              <w:t>Вопрос 1.</w:t>
            </w:r>
            <w:r w:rsidRPr="007C69A3">
              <w:rPr>
                <w:sz w:val="24"/>
                <w:szCs w:val="24"/>
              </w:rPr>
              <w:t xml:space="preserve"> Какие сложности возникают на этапе оформления внешнеторгового контракта?</w:t>
            </w:r>
          </w:p>
          <w:p w14:paraId="01AC64B2" w14:textId="77777777" w:rsidR="001507C5" w:rsidRPr="007C69A3" w:rsidRDefault="001507C5" w:rsidP="001507C5">
            <w:pPr>
              <w:jc w:val="both"/>
              <w:rPr>
                <w:sz w:val="24"/>
                <w:szCs w:val="24"/>
              </w:rPr>
            </w:pPr>
            <w:r w:rsidRPr="007C69A3">
              <w:rPr>
                <w:b/>
                <w:bCs/>
                <w:sz w:val="24"/>
                <w:szCs w:val="24"/>
              </w:rPr>
              <w:t>Вопрос 2.</w:t>
            </w:r>
            <w:r w:rsidRPr="007C69A3">
              <w:rPr>
                <w:sz w:val="24"/>
                <w:szCs w:val="24"/>
              </w:rPr>
              <w:t xml:space="preserve"> В чем заключаются особенности оформления таможенных </w:t>
            </w:r>
          </w:p>
          <w:p w14:paraId="4D9FC406" w14:textId="77777777" w:rsidR="001507C5" w:rsidRPr="007C69A3" w:rsidRDefault="001507C5" w:rsidP="001507C5">
            <w:pPr>
              <w:jc w:val="both"/>
              <w:rPr>
                <w:sz w:val="24"/>
                <w:szCs w:val="24"/>
              </w:rPr>
            </w:pPr>
            <w:r w:rsidRPr="007C69A3">
              <w:rPr>
                <w:sz w:val="24"/>
                <w:szCs w:val="24"/>
              </w:rPr>
              <w:t xml:space="preserve">документов? </w:t>
            </w:r>
          </w:p>
          <w:p w14:paraId="052FFF57" w14:textId="77777777" w:rsidR="001507C5" w:rsidRDefault="001507C5" w:rsidP="001507C5">
            <w:pPr>
              <w:jc w:val="both"/>
              <w:rPr>
                <w:sz w:val="24"/>
                <w:szCs w:val="24"/>
              </w:rPr>
            </w:pPr>
            <w:r w:rsidRPr="007C69A3">
              <w:rPr>
                <w:b/>
                <w:bCs/>
                <w:sz w:val="24"/>
                <w:szCs w:val="24"/>
              </w:rPr>
              <w:t>Вопрос 3.</w:t>
            </w:r>
            <w:r w:rsidRPr="007C69A3">
              <w:rPr>
                <w:sz w:val="24"/>
                <w:szCs w:val="24"/>
              </w:rPr>
              <w:t xml:space="preserve"> Факторы, определяющие базисные условия поставки товаров, и их влияние на таможенную стоимость.</w:t>
            </w:r>
          </w:p>
          <w:p w14:paraId="3C6FBFCE" w14:textId="77777777" w:rsidR="001507C5" w:rsidRPr="007C69A3" w:rsidRDefault="001507C5" w:rsidP="001507C5">
            <w:pPr>
              <w:jc w:val="both"/>
              <w:rPr>
                <w:b/>
                <w:bCs/>
                <w:sz w:val="24"/>
                <w:szCs w:val="24"/>
              </w:rPr>
            </w:pPr>
          </w:p>
        </w:tc>
      </w:tr>
      <w:tr w:rsidR="001507C5" w:rsidRPr="007C69A3" w14:paraId="71EB7BEE" w14:textId="77777777" w:rsidTr="008D3740">
        <w:trPr>
          <w:trHeight w:val="825"/>
        </w:trPr>
        <w:tc>
          <w:tcPr>
            <w:tcW w:w="2552" w:type="dxa"/>
            <w:vMerge/>
          </w:tcPr>
          <w:p w14:paraId="03D56498" w14:textId="77777777" w:rsidR="001507C5" w:rsidRPr="007C69A3" w:rsidRDefault="001507C5" w:rsidP="001507C5">
            <w:pPr>
              <w:jc w:val="both"/>
              <w:rPr>
                <w:color w:val="000000"/>
                <w:sz w:val="24"/>
                <w:szCs w:val="24"/>
              </w:rPr>
            </w:pPr>
          </w:p>
        </w:tc>
        <w:tc>
          <w:tcPr>
            <w:tcW w:w="2405" w:type="dxa"/>
            <w:vMerge/>
          </w:tcPr>
          <w:p w14:paraId="2C80C568" w14:textId="77777777" w:rsidR="001507C5" w:rsidRPr="007C69A3" w:rsidRDefault="001507C5" w:rsidP="001507C5">
            <w:pPr>
              <w:jc w:val="both"/>
              <w:rPr>
                <w:rStyle w:val="FontStyle12"/>
                <w:rFonts w:eastAsia="Calibri"/>
                <w:sz w:val="24"/>
                <w:szCs w:val="24"/>
              </w:rPr>
            </w:pPr>
          </w:p>
        </w:tc>
        <w:tc>
          <w:tcPr>
            <w:tcW w:w="1955" w:type="dxa"/>
          </w:tcPr>
          <w:p w14:paraId="6321E45F" w14:textId="5D3FE324" w:rsidR="001507C5" w:rsidRPr="007C69A3" w:rsidRDefault="001507C5" w:rsidP="001507C5">
            <w:pPr>
              <w:jc w:val="both"/>
              <w:rPr>
                <w:b/>
                <w:bCs/>
                <w:sz w:val="24"/>
                <w:szCs w:val="24"/>
              </w:rPr>
            </w:pPr>
            <w:r w:rsidRPr="007C69A3">
              <w:rPr>
                <w:b/>
                <w:bCs/>
                <w:sz w:val="24"/>
                <w:szCs w:val="24"/>
              </w:rPr>
              <w:t xml:space="preserve">Уметь: </w:t>
            </w:r>
            <w:r w:rsidRPr="007C69A3">
              <w:rPr>
                <w:bCs/>
                <w:sz w:val="24"/>
                <w:szCs w:val="24"/>
              </w:rPr>
              <w:t>применять</w:t>
            </w:r>
            <w:r w:rsidRPr="007C69A3">
              <w:rPr>
                <w:b/>
                <w:bCs/>
                <w:sz w:val="24"/>
                <w:szCs w:val="24"/>
              </w:rPr>
              <w:t xml:space="preserve"> </w:t>
            </w:r>
            <w:r w:rsidRPr="007C69A3">
              <w:rPr>
                <w:color w:val="000000"/>
                <w:sz w:val="24"/>
                <w:szCs w:val="24"/>
              </w:rPr>
              <w:t>существующие инструменты таможенного-тарифного регулирования.</w:t>
            </w:r>
          </w:p>
        </w:tc>
        <w:tc>
          <w:tcPr>
            <w:tcW w:w="3402" w:type="dxa"/>
          </w:tcPr>
          <w:p w14:paraId="1C6E6C60" w14:textId="77777777" w:rsidR="001507C5" w:rsidRPr="007C69A3" w:rsidRDefault="001507C5" w:rsidP="001507C5">
            <w:pPr>
              <w:jc w:val="both"/>
              <w:rPr>
                <w:sz w:val="24"/>
                <w:szCs w:val="24"/>
              </w:rPr>
            </w:pPr>
            <w:r w:rsidRPr="007C69A3">
              <w:rPr>
                <w:b/>
                <w:bCs/>
                <w:sz w:val="24"/>
                <w:szCs w:val="24"/>
              </w:rPr>
              <w:t>Задание 1.</w:t>
            </w:r>
            <w:r w:rsidRPr="007C69A3">
              <w:rPr>
                <w:sz w:val="24"/>
                <w:szCs w:val="24"/>
              </w:rPr>
              <w:t xml:space="preserve"> Оформить внешнеторговый контракт и другие коммерческие документы в целях исполнения внешнеторговой сделки.</w:t>
            </w:r>
          </w:p>
          <w:p w14:paraId="53404E74" w14:textId="77777777" w:rsidR="001507C5" w:rsidRPr="007C69A3" w:rsidRDefault="001507C5" w:rsidP="001507C5">
            <w:pPr>
              <w:jc w:val="both"/>
              <w:rPr>
                <w:sz w:val="24"/>
                <w:szCs w:val="24"/>
              </w:rPr>
            </w:pPr>
            <w:r w:rsidRPr="007C69A3">
              <w:rPr>
                <w:b/>
                <w:bCs/>
                <w:sz w:val="24"/>
                <w:szCs w:val="24"/>
              </w:rPr>
              <w:t>Задание 2.</w:t>
            </w:r>
            <w:r w:rsidRPr="007C69A3">
              <w:rPr>
                <w:sz w:val="24"/>
                <w:szCs w:val="24"/>
              </w:rPr>
              <w:t xml:space="preserve"> Подготовить необходимый комплект документов для </w:t>
            </w:r>
          </w:p>
          <w:p w14:paraId="650E9F17" w14:textId="77777777" w:rsidR="001507C5" w:rsidRPr="007C69A3" w:rsidRDefault="001507C5" w:rsidP="001507C5">
            <w:pPr>
              <w:jc w:val="both"/>
              <w:rPr>
                <w:sz w:val="24"/>
                <w:szCs w:val="24"/>
              </w:rPr>
            </w:pPr>
            <w:r w:rsidRPr="007C69A3">
              <w:rPr>
                <w:sz w:val="24"/>
                <w:szCs w:val="24"/>
              </w:rPr>
              <w:t>осуществления таможенного декларирования товаров.</w:t>
            </w:r>
          </w:p>
          <w:p w14:paraId="7CFA2538" w14:textId="77777777" w:rsidR="001507C5" w:rsidRPr="007C69A3" w:rsidRDefault="001507C5" w:rsidP="001507C5">
            <w:pPr>
              <w:jc w:val="both"/>
              <w:rPr>
                <w:sz w:val="24"/>
                <w:szCs w:val="24"/>
              </w:rPr>
            </w:pPr>
            <w:r w:rsidRPr="007C69A3">
              <w:rPr>
                <w:b/>
                <w:bCs/>
                <w:sz w:val="24"/>
                <w:szCs w:val="24"/>
              </w:rPr>
              <w:t>Задание 3.</w:t>
            </w:r>
            <w:r w:rsidRPr="007C69A3">
              <w:rPr>
                <w:sz w:val="24"/>
                <w:szCs w:val="24"/>
              </w:rPr>
              <w:t xml:space="preserve"> Оформить таможенные документы, необходимые для </w:t>
            </w:r>
          </w:p>
          <w:p w14:paraId="2372DCD1" w14:textId="77777777" w:rsidR="001507C5" w:rsidRPr="007C69A3" w:rsidRDefault="001507C5" w:rsidP="001507C5">
            <w:pPr>
              <w:jc w:val="both"/>
              <w:rPr>
                <w:sz w:val="24"/>
                <w:szCs w:val="24"/>
              </w:rPr>
            </w:pPr>
            <w:r w:rsidRPr="007C69A3">
              <w:rPr>
                <w:sz w:val="24"/>
                <w:szCs w:val="24"/>
              </w:rPr>
              <w:t>фиксации результатов таможенного контроля.</w:t>
            </w:r>
          </w:p>
          <w:p w14:paraId="2642F631" w14:textId="77777777" w:rsidR="001507C5" w:rsidRPr="007C69A3" w:rsidRDefault="001507C5" w:rsidP="001507C5">
            <w:pPr>
              <w:jc w:val="both"/>
              <w:rPr>
                <w:b/>
                <w:bCs/>
                <w:sz w:val="24"/>
                <w:szCs w:val="24"/>
              </w:rPr>
            </w:pPr>
          </w:p>
        </w:tc>
      </w:tr>
    </w:tbl>
    <w:p w14:paraId="573429BE" w14:textId="521C4085" w:rsidR="002E7F1F" w:rsidRPr="007C69A3" w:rsidRDefault="002E7F1F" w:rsidP="0014675E">
      <w:pPr>
        <w:jc w:val="center"/>
      </w:pPr>
    </w:p>
    <w:p w14:paraId="2B87B71D" w14:textId="77777777" w:rsidR="002E7F1F" w:rsidRPr="007C69A3" w:rsidRDefault="002E7F1F" w:rsidP="0014675E">
      <w:pPr>
        <w:jc w:val="center"/>
      </w:pPr>
    </w:p>
    <w:p w14:paraId="4F2A463D" w14:textId="073230D3" w:rsidR="001F0960" w:rsidRPr="007C69A3" w:rsidRDefault="001F0960" w:rsidP="0014675E">
      <w:pPr>
        <w:jc w:val="center"/>
        <w:rPr>
          <w:b/>
          <w:snapToGrid w:val="0"/>
          <w:sz w:val="28"/>
          <w:szCs w:val="28"/>
        </w:rPr>
      </w:pPr>
      <w:r w:rsidRPr="007C69A3">
        <w:rPr>
          <w:b/>
          <w:snapToGrid w:val="0"/>
          <w:sz w:val="28"/>
          <w:szCs w:val="28"/>
        </w:rPr>
        <w:t>Перечень вопросов</w:t>
      </w:r>
      <w:r w:rsidR="00253AA0" w:rsidRPr="007C69A3">
        <w:rPr>
          <w:b/>
          <w:snapToGrid w:val="0"/>
          <w:sz w:val="28"/>
          <w:szCs w:val="28"/>
        </w:rPr>
        <w:t xml:space="preserve"> </w:t>
      </w:r>
      <w:r w:rsidRPr="007C69A3">
        <w:rPr>
          <w:b/>
          <w:snapToGrid w:val="0"/>
          <w:sz w:val="28"/>
          <w:szCs w:val="28"/>
        </w:rPr>
        <w:t xml:space="preserve">для подготовки к </w:t>
      </w:r>
      <w:r w:rsidR="00453BCC" w:rsidRPr="007C69A3">
        <w:rPr>
          <w:b/>
          <w:snapToGrid w:val="0"/>
          <w:sz w:val="28"/>
          <w:szCs w:val="28"/>
        </w:rPr>
        <w:t>экзамену</w:t>
      </w:r>
    </w:p>
    <w:p w14:paraId="08BA61D0" w14:textId="77777777" w:rsidR="0077280D" w:rsidRPr="007C69A3" w:rsidRDefault="0077280D" w:rsidP="0014675E">
      <w:pPr>
        <w:jc w:val="center"/>
        <w:rPr>
          <w:b/>
          <w:snapToGrid w:val="0"/>
          <w:sz w:val="28"/>
          <w:szCs w:val="28"/>
        </w:rPr>
      </w:pPr>
    </w:p>
    <w:p w14:paraId="23D560D6" w14:textId="77777777" w:rsidR="001F0960" w:rsidRPr="007C69A3" w:rsidRDefault="001F0960" w:rsidP="000640F3">
      <w:pPr>
        <w:pStyle w:val="21"/>
        <w:numPr>
          <w:ilvl w:val="0"/>
          <w:numId w:val="22"/>
        </w:numPr>
        <w:shd w:val="clear" w:color="auto" w:fill="auto"/>
        <w:tabs>
          <w:tab w:val="left" w:pos="1227"/>
        </w:tabs>
        <w:spacing w:line="240" w:lineRule="auto"/>
        <w:ind w:firstLine="709"/>
        <w:jc w:val="both"/>
        <w:rPr>
          <w:rFonts w:ascii="Times New Roman" w:hAnsi="Times New Roman" w:cs="Times New Roman"/>
          <w:color w:val="000000"/>
        </w:rPr>
      </w:pPr>
      <w:r w:rsidRPr="007C69A3">
        <w:rPr>
          <w:rFonts w:ascii="Times New Roman" w:hAnsi="Times New Roman" w:cs="Times New Roman"/>
          <w:color w:val="000000"/>
        </w:rPr>
        <w:t>Таможенная процедура как инструмент, влияющий на правила налогообложения;</w:t>
      </w:r>
    </w:p>
    <w:p w14:paraId="4BF0C0F1" w14:textId="77777777" w:rsidR="001F0960" w:rsidRPr="007C69A3" w:rsidRDefault="001F0960" w:rsidP="000640F3">
      <w:pPr>
        <w:pStyle w:val="21"/>
        <w:numPr>
          <w:ilvl w:val="0"/>
          <w:numId w:val="22"/>
        </w:numPr>
        <w:shd w:val="clear" w:color="auto" w:fill="auto"/>
        <w:tabs>
          <w:tab w:val="left" w:pos="1262"/>
          <w:tab w:val="left" w:pos="3086"/>
          <w:tab w:val="left" w:pos="5438"/>
          <w:tab w:val="left" w:pos="6604"/>
          <w:tab w:val="right" w:pos="9082"/>
        </w:tabs>
        <w:spacing w:line="240" w:lineRule="auto"/>
        <w:ind w:firstLine="709"/>
        <w:jc w:val="both"/>
        <w:rPr>
          <w:rFonts w:ascii="Times New Roman" w:hAnsi="Times New Roman" w:cs="Times New Roman"/>
          <w:color w:val="000000"/>
        </w:rPr>
      </w:pPr>
      <w:r w:rsidRPr="007C69A3">
        <w:rPr>
          <w:rFonts w:ascii="Times New Roman" w:hAnsi="Times New Roman" w:cs="Times New Roman"/>
          <w:color w:val="000000"/>
        </w:rPr>
        <w:t xml:space="preserve">Особенности налогообложения товаров при </w:t>
      </w:r>
      <w:r w:rsidRPr="007C69A3">
        <w:rPr>
          <w:rFonts w:ascii="Times New Roman" w:hAnsi="Times New Roman" w:cs="Times New Roman"/>
          <w:color w:val="000000"/>
        </w:rPr>
        <w:tab/>
        <w:t>использовании таможенной процедуры выпуска для внутреннего потребления;</w:t>
      </w:r>
    </w:p>
    <w:p w14:paraId="6E26B72A" w14:textId="77777777" w:rsidR="001F0960" w:rsidRPr="007C69A3" w:rsidRDefault="001F0960" w:rsidP="000640F3">
      <w:pPr>
        <w:pStyle w:val="21"/>
        <w:numPr>
          <w:ilvl w:val="0"/>
          <w:numId w:val="22"/>
        </w:numPr>
        <w:shd w:val="clear" w:color="auto" w:fill="auto"/>
        <w:tabs>
          <w:tab w:val="left" w:pos="1262"/>
          <w:tab w:val="left" w:pos="3081"/>
          <w:tab w:val="left" w:pos="5433"/>
          <w:tab w:val="left" w:pos="6590"/>
          <w:tab w:val="right" w:pos="9082"/>
        </w:tabs>
        <w:spacing w:line="240" w:lineRule="auto"/>
        <w:ind w:firstLine="709"/>
        <w:jc w:val="both"/>
        <w:rPr>
          <w:rFonts w:ascii="Times New Roman" w:hAnsi="Times New Roman" w:cs="Times New Roman"/>
          <w:color w:val="000000"/>
        </w:rPr>
      </w:pPr>
      <w:r w:rsidRPr="007C69A3">
        <w:rPr>
          <w:rFonts w:ascii="Times New Roman" w:hAnsi="Times New Roman" w:cs="Times New Roman"/>
          <w:color w:val="000000"/>
        </w:rPr>
        <w:t>Особенности налогообложения товаров при использовании таможенной процедуры экспорта;</w:t>
      </w:r>
    </w:p>
    <w:p w14:paraId="5E4DA963" w14:textId="77777777" w:rsidR="001F0960" w:rsidRPr="007C69A3" w:rsidRDefault="001F0960" w:rsidP="000640F3">
      <w:pPr>
        <w:pStyle w:val="21"/>
        <w:numPr>
          <w:ilvl w:val="0"/>
          <w:numId w:val="22"/>
        </w:numPr>
        <w:shd w:val="clear" w:color="auto" w:fill="auto"/>
        <w:tabs>
          <w:tab w:val="left" w:pos="1262"/>
          <w:tab w:val="left" w:pos="3081"/>
          <w:tab w:val="left" w:pos="5433"/>
          <w:tab w:val="left" w:pos="6590"/>
          <w:tab w:val="right" w:pos="9082"/>
        </w:tabs>
        <w:spacing w:line="240" w:lineRule="auto"/>
        <w:ind w:firstLine="709"/>
        <w:jc w:val="both"/>
        <w:rPr>
          <w:rFonts w:ascii="Times New Roman" w:hAnsi="Times New Roman" w:cs="Times New Roman"/>
          <w:color w:val="000000"/>
        </w:rPr>
      </w:pPr>
      <w:r w:rsidRPr="007C69A3">
        <w:rPr>
          <w:rFonts w:ascii="Times New Roman" w:hAnsi="Times New Roman" w:cs="Times New Roman"/>
          <w:color w:val="000000"/>
        </w:rPr>
        <w:t>Особенности налогообложения товаров при использовании таможенной процедуры временного ввоза (допуска);</w:t>
      </w:r>
    </w:p>
    <w:p w14:paraId="646820CA" w14:textId="77777777" w:rsidR="001F0960" w:rsidRPr="007C69A3" w:rsidRDefault="001F0960" w:rsidP="000640F3">
      <w:pPr>
        <w:pStyle w:val="21"/>
        <w:numPr>
          <w:ilvl w:val="0"/>
          <w:numId w:val="22"/>
        </w:numPr>
        <w:shd w:val="clear" w:color="auto" w:fill="auto"/>
        <w:tabs>
          <w:tab w:val="left" w:pos="1262"/>
          <w:tab w:val="left" w:pos="3081"/>
          <w:tab w:val="left" w:pos="5433"/>
          <w:tab w:val="left" w:pos="6590"/>
          <w:tab w:val="right" w:pos="9082"/>
        </w:tabs>
        <w:spacing w:line="240" w:lineRule="auto"/>
        <w:ind w:firstLine="709"/>
        <w:jc w:val="both"/>
        <w:rPr>
          <w:rFonts w:ascii="Times New Roman" w:hAnsi="Times New Roman" w:cs="Times New Roman"/>
          <w:color w:val="000000"/>
        </w:rPr>
      </w:pPr>
      <w:r w:rsidRPr="007C69A3">
        <w:rPr>
          <w:rFonts w:ascii="Times New Roman" w:hAnsi="Times New Roman" w:cs="Times New Roman"/>
          <w:color w:val="000000"/>
        </w:rPr>
        <w:t>Особенности налогообложения товаров при использовании таможенной процедуры переработки на таможенной территории;</w:t>
      </w:r>
    </w:p>
    <w:p w14:paraId="09BEDFD2" w14:textId="77777777" w:rsidR="001F0960" w:rsidRPr="007C69A3" w:rsidRDefault="001F0960" w:rsidP="000640F3">
      <w:pPr>
        <w:pStyle w:val="21"/>
        <w:numPr>
          <w:ilvl w:val="0"/>
          <w:numId w:val="22"/>
        </w:numPr>
        <w:shd w:val="clear" w:color="auto" w:fill="auto"/>
        <w:tabs>
          <w:tab w:val="left" w:pos="1262"/>
          <w:tab w:val="left" w:pos="3081"/>
          <w:tab w:val="left" w:pos="5433"/>
          <w:tab w:val="left" w:pos="6590"/>
          <w:tab w:val="right" w:pos="9082"/>
        </w:tabs>
        <w:spacing w:line="240" w:lineRule="auto"/>
        <w:ind w:firstLine="709"/>
        <w:jc w:val="both"/>
        <w:rPr>
          <w:rFonts w:ascii="Times New Roman" w:hAnsi="Times New Roman" w:cs="Times New Roman"/>
          <w:color w:val="000000"/>
        </w:rPr>
      </w:pPr>
      <w:r w:rsidRPr="007C69A3">
        <w:rPr>
          <w:rFonts w:ascii="Times New Roman" w:hAnsi="Times New Roman" w:cs="Times New Roman"/>
          <w:color w:val="000000"/>
        </w:rPr>
        <w:t xml:space="preserve">Международные основы применения таможенной процедуры переработки </w:t>
      </w:r>
      <w:r w:rsidRPr="007C69A3">
        <w:rPr>
          <w:rFonts w:ascii="Times New Roman" w:hAnsi="Times New Roman" w:cs="Times New Roman"/>
          <w:color w:val="000000"/>
        </w:rPr>
        <w:lastRenderedPageBreak/>
        <w:t>на таможенной территории;</w:t>
      </w:r>
    </w:p>
    <w:p w14:paraId="7A9D271E" w14:textId="77777777" w:rsidR="001F0960" w:rsidRPr="007C69A3" w:rsidRDefault="001F0960" w:rsidP="000640F3">
      <w:pPr>
        <w:pStyle w:val="21"/>
        <w:numPr>
          <w:ilvl w:val="0"/>
          <w:numId w:val="22"/>
        </w:numPr>
        <w:shd w:val="clear" w:color="auto" w:fill="auto"/>
        <w:tabs>
          <w:tab w:val="left" w:pos="1262"/>
          <w:tab w:val="left" w:pos="3081"/>
          <w:tab w:val="left" w:pos="5433"/>
          <w:tab w:val="left" w:pos="6590"/>
          <w:tab w:val="right" w:pos="9082"/>
        </w:tabs>
        <w:spacing w:line="240" w:lineRule="auto"/>
        <w:ind w:firstLine="709"/>
        <w:jc w:val="both"/>
        <w:rPr>
          <w:rFonts w:ascii="Times New Roman" w:hAnsi="Times New Roman" w:cs="Times New Roman"/>
          <w:color w:val="000000"/>
        </w:rPr>
      </w:pPr>
      <w:r w:rsidRPr="007C69A3">
        <w:rPr>
          <w:rFonts w:ascii="Times New Roman" w:hAnsi="Times New Roman" w:cs="Times New Roman"/>
          <w:color w:val="000000"/>
        </w:rPr>
        <w:t>Особенности налогообложения товаров при использовании таможенной процедуры переработки для внутреннего потребления;</w:t>
      </w:r>
    </w:p>
    <w:p w14:paraId="79F2B410" w14:textId="77777777" w:rsidR="001F0960" w:rsidRPr="007C69A3" w:rsidRDefault="001F0960" w:rsidP="000640F3">
      <w:pPr>
        <w:pStyle w:val="21"/>
        <w:numPr>
          <w:ilvl w:val="0"/>
          <w:numId w:val="22"/>
        </w:numPr>
        <w:shd w:val="clear" w:color="auto" w:fill="auto"/>
        <w:tabs>
          <w:tab w:val="left" w:pos="1262"/>
          <w:tab w:val="left" w:pos="3081"/>
          <w:tab w:val="left" w:pos="5433"/>
          <w:tab w:val="left" w:pos="6590"/>
          <w:tab w:val="right" w:pos="9082"/>
        </w:tabs>
        <w:spacing w:line="240" w:lineRule="auto"/>
        <w:ind w:firstLine="709"/>
        <w:jc w:val="both"/>
        <w:rPr>
          <w:rFonts w:ascii="Times New Roman" w:hAnsi="Times New Roman" w:cs="Times New Roman"/>
          <w:color w:val="000000"/>
        </w:rPr>
      </w:pPr>
      <w:r w:rsidRPr="007C69A3">
        <w:rPr>
          <w:rFonts w:ascii="Times New Roman" w:hAnsi="Times New Roman" w:cs="Times New Roman"/>
          <w:color w:val="000000"/>
        </w:rPr>
        <w:t>Таможенная процедура переработки вне таможенной территории: особенности налогообложения при ввозе продуктов переработки;</w:t>
      </w:r>
    </w:p>
    <w:p w14:paraId="6EF2C7EA" w14:textId="77777777" w:rsidR="001F0960" w:rsidRPr="007C69A3" w:rsidRDefault="001F0960" w:rsidP="000640F3">
      <w:pPr>
        <w:pStyle w:val="21"/>
        <w:numPr>
          <w:ilvl w:val="0"/>
          <w:numId w:val="22"/>
        </w:numPr>
        <w:shd w:val="clear" w:color="auto" w:fill="auto"/>
        <w:tabs>
          <w:tab w:val="left" w:pos="1262"/>
          <w:tab w:val="left" w:pos="3081"/>
          <w:tab w:val="left" w:pos="5433"/>
          <w:tab w:val="left" w:pos="6590"/>
          <w:tab w:val="right" w:pos="9082"/>
        </w:tabs>
        <w:spacing w:line="240" w:lineRule="auto"/>
        <w:ind w:firstLine="709"/>
        <w:jc w:val="both"/>
        <w:rPr>
          <w:rFonts w:ascii="Times New Roman" w:hAnsi="Times New Roman" w:cs="Times New Roman"/>
          <w:color w:val="000000"/>
        </w:rPr>
      </w:pPr>
      <w:r w:rsidRPr="007C69A3">
        <w:rPr>
          <w:rFonts w:ascii="Times New Roman" w:hAnsi="Times New Roman" w:cs="Times New Roman"/>
          <w:color w:val="000000"/>
        </w:rPr>
        <w:t>Механизм налогообложения при помещении товаров под таможенную процедуру реимпорта;</w:t>
      </w:r>
    </w:p>
    <w:p w14:paraId="72EC50D1" w14:textId="77777777" w:rsidR="001F0960" w:rsidRPr="007C69A3" w:rsidRDefault="001F0960" w:rsidP="000640F3">
      <w:pPr>
        <w:pStyle w:val="21"/>
        <w:numPr>
          <w:ilvl w:val="0"/>
          <w:numId w:val="22"/>
        </w:numPr>
        <w:shd w:val="clear" w:color="auto" w:fill="auto"/>
        <w:tabs>
          <w:tab w:val="left" w:pos="1262"/>
          <w:tab w:val="left" w:pos="3081"/>
          <w:tab w:val="left" w:pos="5433"/>
          <w:tab w:val="left" w:pos="6590"/>
          <w:tab w:val="right" w:pos="9082"/>
        </w:tabs>
        <w:spacing w:line="240" w:lineRule="auto"/>
        <w:ind w:firstLine="709"/>
        <w:jc w:val="both"/>
        <w:rPr>
          <w:rFonts w:ascii="Times New Roman" w:hAnsi="Times New Roman" w:cs="Times New Roman"/>
          <w:color w:val="000000"/>
        </w:rPr>
      </w:pPr>
      <w:r w:rsidRPr="007C69A3">
        <w:rPr>
          <w:rFonts w:ascii="Times New Roman" w:hAnsi="Times New Roman" w:cs="Times New Roman"/>
          <w:color w:val="000000"/>
        </w:rPr>
        <w:t>Проблемы налогообложения при помещении товаров под таможенную процедуру реэкспорта;</w:t>
      </w:r>
    </w:p>
    <w:p w14:paraId="6EE56905" w14:textId="77777777" w:rsidR="001F0960" w:rsidRPr="007C69A3" w:rsidRDefault="001F0960" w:rsidP="000640F3">
      <w:pPr>
        <w:pStyle w:val="21"/>
        <w:numPr>
          <w:ilvl w:val="0"/>
          <w:numId w:val="22"/>
        </w:numPr>
        <w:shd w:val="clear" w:color="auto" w:fill="auto"/>
        <w:tabs>
          <w:tab w:val="left" w:pos="1262"/>
          <w:tab w:val="left" w:pos="3081"/>
          <w:tab w:val="left" w:pos="5433"/>
          <w:tab w:val="left" w:pos="6590"/>
          <w:tab w:val="right" w:pos="9082"/>
        </w:tabs>
        <w:spacing w:line="240" w:lineRule="auto"/>
        <w:ind w:firstLine="709"/>
        <w:jc w:val="both"/>
        <w:rPr>
          <w:rFonts w:ascii="Times New Roman" w:hAnsi="Times New Roman" w:cs="Times New Roman"/>
          <w:color w:val="000000"/>
        </w:rPr>
      </w:pPr>
      <w:r w:rsidRPr="007C69A3">
        <w:rPr>
          <w:rFonts w:ascii="Times New Roman" w:hAnsi="Times New Roman" w:cs="Times New Roman"/>
          <w:color w:val="000000"/>
        </w:rPr>
        <w:t>Магазины беспошлинной торговли: особенности функционирования и налогообложения;</w:t>
      </w:r>
    </w:p>
    <w:p w14:paraId="71FAD1D6" w14:textId="77777777" w:rsidR="001F0960" w:rsidRPr="007C69A3" w:rsidRDefault="001F0960" w:rsidP="000640F3">
      <w:pPr>
        <w:pStyle w:val="21"/>
        <w:numPr>
          <w:ilvl w:val="0"/>
          <w:numId w:val="22"/>
        </w:numPr>
        <w:shd w:val="clear" w:color="auto" w:fill="auto"/>
        <w:tabs>
          <w:tab w:val="left" w:pos="1262"/>
          <w:tab w:val="left" w:pos="3081"/>
          <w:tab w:val="left" w:pos="5433"/>
          <w:tab w:val="left" w:pos="6590"/>
          <w:tab w:val="right" w:pos="9082"/>
        </w:tabs>
        <w:spacing w:line="240" w:lineRule="auto"/>
        <w:ind w:firstLine="709"/>
        <w:jc w:val="both"/>
        <w:rPr>
          <w:rFonts w:ascii="Times New Roman" w:hAnsi="Times New Roman" w:cs="Times New Roman"/>
          <w:color w:val="000000"/>
        </w:rPr>
      </w:pPr>
      <w:r w:rsidRPr="007C69A3">
        <w:rPr>
          <w:rFonts w:ascii="Times New Roman" w:hAnsi="Times New Roman" w:cs="Times New Roman"/>
          <w:color w:val="000000"/>
        </w:rPr>
        <w:t>Механизм налогообложения при помещении товаров под таможенную процедуру беспошлинной торговли;</w:t>
      </w:r>
    </w:p>
    <w:p w14:paraId="3E50E3AC" w14:textId="77777777" w:rsidR="001F0960" w:rsidRPr="007C69A3" w:rsidRDefault="001F0960" w:rsidP="000640F3">
      <w:pPr>
        <w:pStyle w:val="21"/>
        <w:numPr>
          <w:ilvl w:val="0"/>
          <w:numId w:val="22"/>
        </w:numPr>
        <w:shd w:val="clear" w:color="auto" w:fill="auto"/>
        <w:tabs>
          <w:tab w:val="left" w:pos="1262"/>
          <w:tab w:val="left" w:pos="3081"/>
          <w:tab w:val="left" w:pos="5433"/>
          <w:tab w:val="left" w:pos="6590"/>
          <w:tab w:val="right" w:pos="9082"/>
        </w:tabs>
        <w:spacing w:line="240" w:lineRule="auto"/>
        <w:ind w:firstLine="709"/>
        <w:jc w:val="both"/>
        <w:rPr>
          <w:rFonts w:ascii="Times New Roman" w:hAnsi="Times New Roman" w:cs="Times New Roman"/>
          <w:color w:val="000000"/>
        </w:rPr>
      </w:pPr>
      <w:r w:rsidRPr="007C69A3">
        <w:rPr>
          <w:rFonts w:ascii="Times New Roman" w:hAnsi="Times New Roman" w:cs="Times New Roman"/>
          <w:color w:val="000000"/>
        </w:rPr>
        <w:t>Налогообложение товаров при реализации между магазинами беспошлинной торговли, зарегистрированными в различных государствах – членах ЕАЭС;</w:t>
      </w:r>
    </w:p>
    <w:p w14:paraId="403B0ABC" w14:textId="77777777" w:rsidR="001F0960" w:rsidRPr="007C69A3" w:rsidRDefault="001F0960" w:rsidP="000640F3">
      <w:pPr>
        <w:pStyle w:val="21"/>
        <w:numPr>
          <w:ilvl w:val="0"/>
          <w:numId w:val="22"/>
        </w:numPr>
        <w:shd w:val="clear" w:color="auto" w:fill="auto"/>
        <w:tabs>
          <w:tab w:val="left" w:pos="1262"/>
          <w:tab w:val="left" w:pos="3081"/>
          <w:tab w:val="left" w:pos="5433"/>
          <w:tab w:val="left" w:pos="6590"/>
          <w:tab w:val="right" w:pos="9082"/>
        </w:tabs>
        <w:spacing w:line="240" w:lineRule="auto"/>
        <w:ind w:firstLine="709"/>
        <w:jc w:val="both"/>
        <w:rPr>
          <w:rFonts w:ascii="Times New Roman" w:hAnsi="Times New Roman" w:cs="Times New Roman"/>
          <w:color w:val="000000"/>
        </w:rPr>
      </w:pPr>
      <w:r w:rsidRPr="007C69A3">
        <w:rPr>
          <w:rFonts w:ascii="Times New Roman" w:hAnsi="Times New Roman" w:cs="Times New Roman"/>
          <w:color w:val="000000"/>
        </w:rPr>
        <w:t>Налогообложение резидентов ОЭЗ в Калининградской области;</w:t>
      </w:r>
    </w:p>
    <w:p w14:paraId="3417B28D" w14:textId="77777777" w:rsidR="001F0960" w:rsidRPr="007C69A3" w:rsidRDefault="001F0960" w:rsidP="000640F3">
      <w:pPr>
        <w:pStyle w:val="21"/>
        <w:numPr>
          <w:ilvl w:val="0"/>
          <w:numId w:val="22"/>
        </w:numPr>
        <w:shd w:val="clear" w:color="auto" w:fill="auto"/>
        <w:tabs>
          <w:tab w:val="left" w:pos="1262"/>
          <w:tab w:val="left" w:pos="3081"/>
          <w:tab w:val="left" w:pos="5433"/>
          <w:tab w:val="left" w:pos="6590"/>
          <w:tab w:val="right" w:pos="9082"/>
        </w:tabs>
        <w:spacing w:line="240" w:lineRule="auto"/>
        <w:ind w:firstLine="709"/>
        <w:jc w:val="both"/>
        <w:rPr>
          <w:rFonts w:ascii="Times New Roman" w:hAnsi="Times New Roman" w:cs="Times New Roman"/>
          <w:color w:val="000000"/>
        </w:rPr>
      </w:pPr>
      <w:r w:rsidRPr="007C69A3">
        <w:rPr>
          <w:rFonts w:ascii="Times New Roman" w:hAnsi="Times New Roman" w:cs="Times New Roman"/>
          <w:color w:val="000000"/>
        </w:rPr>
        <w:t>Особенности налогообложения резидентов свободного порта Владивосток;</w:t>
      </w:r>
    </w:p>
    <w:p w14:paraId="0C29A66A" w14:textId="77777777" w:rsidR="001F0960" w:rsidRPr="007C69A3" w:rsidRDefault="001F0960" w:rsidP="000640F3">
      <w:pPr>
        <w:pStyle w:val="21"/>
        <w:numPr>
          <w:ilvl w:val="0"/>
          <w:numId w:val="22"/>
        </w:numPr>
        <w:shd w:val="clear" w:color="auto" w:fill="auto"/>
        <w:tabs>
          <w:tab w:val="left" w:pos="1262"/>
          <w:tab w:val="left" w:pos="3081"/>
          <w:tab w:val="left" w:pos="5433"/>
          <w:tab w:val="left" w:pos="6590"/>
          <w:tab w:val="right" w:pos="9082"/>
        </w:tabs>
        <w:spacing w:line="240" w:lineRule="auto"/>
        <w:ind w:firstLine="709"/>
        <w:jc w:val="both"/>
        <w:rPr>
          <w:rFonts w:ascii="Times New Roman" w:hAnsi="Times New Roman" w:cs="Times New Roman"/>
          <w:color w:val="000000"/>
        </w:rPr>
      </w:pPr>
      <w:r w:rsidRPr="007C69A3">
        <w:rPr>
          <w:rFonts w:ascii="Times New Roman" w:hAnsi="Times New Roman" w:cs="Times New Roman"/>
          <w:color w:val="000000"/>
        </w:rPr>
        <w:t>Территории опережающего развития (ТОР): механизм налогообложения резидентов ТОР;</w:t>
      </w:r>
    </w:p>
    <w:p w14:paraId="34E1E628" w14:textId="77777777" w:rsidR="001F0960" w:rsidRPr="007C69A3" w:rsidRDefault="001F0960" w:rsidP="000640F3">
      <w:pPr>
        <w:pStyle w:val="21"/>
        <w:numPr>
          <w:ilvl w:val="0"/>
          <w:numId w:val="22"/>
        </w:numPr>
        <w:shd w:val="clear" w:color="auto" w:fill="auto"/>
        <w:tabs>
          <w:tab w:val="left" w:pos="1262"/>
          <w:tab w:val="left" w:pos="3081"/>
          <w:tab w:val="left" w:pos="5433"/>
          <w:tab w:val="left" w:pos="6590"/>
          <w:tab w:val="right" w:pos="9082"/>
        </w:tabs>
        <w:spacing w:line="240" w:lineRule="auto"/>
        <w:ind w:firstLine="709"/>
        <w:jc w:val="both"/>
        <w:rPr>
          <w:rFonts w:ascii="Times New Roman" w:hAnsi="Times New Roman" w:cs="Times New Roman"/>
          <w:color w:val="000000"/>
        </w:rPr>
      </w:pPr>
      <w:r w:rsidRPr="007C69A3">
        <w:rPr>
          <w:rFonts w:ascii="Times New Roman" w:hAnsi="Times New Roman" w:cs="Times New Roman"/>
          <w:color w:val="000000"/>
        </w:rPr>
        <w:t>Налогообложение товаров, вывозимых с территории СЭЗ-ОЭЗ на остальную часть таможенной территории ЕАЭС;</w:t>
      </w:r>
    </w:p>
    <w:p w14:paraId="59476878" w14:textId="77777777" w:rsidR="001F0960" w:rsidRPr="007C69A3" w:rsidRDefault="001F0960" w:rsidP="000640F3">
      <w:pPr>
        <w:pStyle w:val="21"/>
        <w:numPr>
          <w:ilvl w:val="0"/>
          <w:numId w:val="22"/>
        </w:numPr>
        <w:shd w:val="clear" w:color="auto" w:fill="auto"/>
        <w:tabs>
          <w:tab w:val="left" w:pos="1262"/>
          <w:tab w:val="left" w:pos="3081"/>
          <w:tab w:val="left" w:pos="5433"/>
          <w:tab w:val="left" w:pos="6590"/>
          <w:tab w:val="right" w:pos="9082"/>
        </w:tabs>
        <w:spacing w:line="240" w:lineRule="auto"/>
        <w:ind w:firstLine="709"/>
        <w:jc w:val="both"/>
        <w:rPr>
          <w:rFonts w:ascii="Times New Roman" w:hAnsi="Times New Roman" w:cs="Times New Roman"/>
          <w:color w:val="000000"/>
        </w:rPr>
      </w:pPr>
      <w:r w:rsidRPr="007C69A3">
        <w:rPr>
          <w:rFonts w:ascii="Times New Roman" w:hAnsi="Times New Roman" w:cs="Times New Roman"/>
          <w:color w:val="000000"/>
        </w:rPr>
        <w:t>Налогообложение оборудования, помещенного под таможенную процедуру свободной таможенной зоны;</w:t>
      </w:r>
    </w:p>
    <w:p w14:paraId="237F9891" w14:textId="77777777" w:rsidR="001F0960" w:rsidRPr="007C69A3" w:rsidRDefault="001F0960" w:rsidP="000640F3">
      <w:pPr>
        <w:pStyle w:val="21"/>
        <w:numPr>
          <w:ilvl w:val="0"/>
          <w:numId w:val="22"/>
        </w:numPr>
        <w:shd w:val="clear" w:color="auto" w:fill="auto"/>
        <w:tabs>
          <w:tab w:val="left" w:pos="1262"/>
          <w:tab w:val="left" w:pos="3081"/>
          <w:tab w:val="left" w:pos="5433"/>
          <w:tab w:val="left" w:pos="6590"/>
          <w:tab w:val="right" w:pos="9082"/>
        </w:tabs>
        <w:spacing w:line="240" w:lineRule="auto"/>
        <w:ind w:firstLine="709"/>
        <w:jc w:val="both"/>
        <w:rPr>
          <w:rFonts w:ascii="Times New Roman" w:hAnsi="Times New Roman" w:cs="Times New Roman"/>
          <w:color w:val="000000"/>
        </w:rPr>
      </w:pPr>
      <w:r w:rsidRPr="007C69A3">
        <w:rPr>
          <w:rFonts w:ascii="Times New Roman" w:hAnsi="Times New Roman" w:cs="Times New Roman"/>
          <w:color w:val="000000"/>
        </w:rPr>
        <w:t>Особенности налогообложения лиц, реализующих товары резидентам/участникам СЭЗ/ОЭЗ;</w:t>
      </w:r>
    </w:p>
    <w:p w14:paraId="5189A875" w14:textId="77777777" w:rsidR="002E7F1F" w:rsidRPr="007C69A3" w:rsidRDefault="001F0960" w:rsidP="000640F3">
      <w:pPr>
        <w:pStyle w:val="21"/>
        <w:numPr>
          <w:ilvl w:val="0"/>
          <w:numId w:val="22"/>
        </w:numPr>
        <w:shd w:val="clear" w:color="auto" w:fill="auto"/>
        <w:tabs>
          <w:tab w:val="left" w:pos="1262"/>
          <w:tab w:val="left" w:pos="3081"/>
          <w:tab w:val="left" w:pos="5433"/>
          <w:tab w:val="left" w:pos="6590"/>
          <w:tab w:val="right" w:pos="9082"/>
        </w:tabs>
        <w:spacing w:line="240" w:lineRule="auto"/>
        <w:ind w:firstLine="709"/>
        <w:jc w:val="both"/>
        <w:rPr>
          <w:rFonts w:ascii="Times New Roman" w:hAnsi="Times New Roman" w:cs="Times New Roman"/>
          <w:color w:val="000000"/>
        </w:rPr>
      </w:pPr>
      <w:r w:rsidRPr="007C69A3">
        <w:rPr>
          <w:rFonts w:ascii="Times New Roman" w:hAnsi="Times New Roman" w:cs="Times New Roman"/>
          <w:color w:val="000000"/>
        </w:rPr>
        <w:t xml:space="preserve">Механизм налогообложения операций с товарами, помещенными под таможенную процедуру таможенного склада.    </w:t>
      </w:r>
    </w:p>
    <w:p w14:paraId="791CA982" w14:textId="77777777" w:rsidR="002E7F1F" w:rsidRPr="007C69A3" w:rsidRDefault="001F0960"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 xml:space="preserve"> </w:t>
      </w:r>
      <w:r w:rsidR="002E7F1F" w:rsidRPr="007C69A3">
        <w:rPr>
          <w:rFonts w:ascii="Times New Roman" w:hAnsi="Times New Roman" w:cs="Times New Roman"/>
          <w:color w:val="000000"/>
        </w:rPr>
        <w:t xml:space="preserve">Сущность, цели, основные направления и методы таможенно-тарифного регулирования. Соотношение понятий «таможенное регулирование» и «таможенное дело». </w:t>
      </w:r>
    </w:p>
    <w:p w14:paraId="5B9FD796"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 xml:space="preserve">Многосторонний характер таможенно-тарифного регулирования международной торговли. Соотношений понятий «таможенная территория» и «таможенная граница». </w:t>
      </w:r>
    </w:p>
    <w:p w14:paraId="1E1E7CF8"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 xml:space="preserve">Таможенный союз ЕАЭС: понятие, принципы и нормативная база формирования, органы управления. </w:t>
      </w:r>
    </w:p>
    <w:p w14:paraId="12AD0A04"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Сущность, цели, основные направления и методы таможенно-тарифного регулирования. Перспективы развития таможенно-тарифного регулирования в России.</w:t>
      </w:r>
    </w:p>
    <w:p w14:paraId="1365FFB7"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Правовое обеспечение таможенно-тарифного регулирования.</w:t>
      </w:r>
    </w:p>
    <w:p w14:paraId="4B0FD52A"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 xml:space="preserve">Таможенные операции и таможенные процедуры в ЕАЭС и их правовое регулирование. </w:t>
      </w:r>
    </w:p>
    <w:p w14:paraId="39718340"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 xml:space="preserve">Понятие и виды таможенных операций. Характеристика таможенных операций, предшествующих подаче таможенной декларации, и таможенных </w:t>
      </w:r>
      <w:r w:rsidRPr="007C69A3">
        <w:rPr>
          <w:rFonts w:ascii="Times New Roman" w:hAnsi="Times New Roman" w:cs="Times New Roman"/>
          <w:color w:val="000000"/>
        </w:rPr>
        <w:lastRenderedPageBreak/>
        <w:t>операций, связанных с помещением товара в таможенную процедуру.</w:t>
      </w:r>
    </w:p>
    <w:p w14:paraId="52C503AB"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 xml:space="preserve">Таможенные процедуры: понятие, виды и цели, классификация. </w:t>
      </w:r>
    </w:p>
    <w:p w14:paraId="6B2A93A8"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 xml:space="preserve">Таможенные процедуры выпуска для внутреннего потребления и экспорта. </w:t>
      </w:r>
    </w:p>
    <w:p w14:paraId="5B6F7A62"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 xml:space="preserve">Таможенные процедуры таможенного транзита, таможенного склада и свободной таможенной зоны. </w:t>
      </w:r>
    </w:p>
    <w:p w14:paraId="5EB6E03C"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 xml:space="preserve">Таможенные процедуры переработки товаров на таможенной территории, вне таможенной территории, для внутреннего потребления. </w:t>
      </w:r>
    </w:p>
    <w:p w14:paraId="28C54773"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 xml:space="preserve">Таможенные процедуры временного ввоза и вывоза товаров, реимпорта и реэкспорта. </w:t>
      </w:r>
    </w:p>
    <w:p w14:paraId="3352BE9A"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 xml:space="preserve">Таможенные процедуры беспошлинной торговли, уничтожения, отказа в пользу государства. </w:t>
      </w:r>
    </w:p>
    <w:p w14:paraId="0866D9CA"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 xml:space="preserve">Сущность, назначение и принципы таможенного декларирования. Предмет и субъекты таможенного декларирования. </w:t>
      </w:r>
    </w:p>
    <w:p w14:paraId="6CBDC491"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 xml:space="preserve">Виды таможенных деклараций, формы деклараций, правовое регулирование порядка их заполнения. </w:t>
      </w:r>
    </w:p>
    <w:p w14:paraId="472AD2A1"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Технологии таможенного декларирования. Особый порядок таможенного декларирования.</w:t>
      </w:r>
    </w:p>
    <w:p w14:paraId="50DF5051"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Таможенные платежи: понятие, виды, плательщики. Возникновение, прекращение обязанности по уплате таможенных платежей.</w:t>
      </w:r>
    </w:p>
    <w:p w14:paraId="2219077F"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Понятие, экономическая сущность, характеристика, функции и виды таможенных пошлин. Регулирующая функция таможенных пошлин.</w:t>
      </w:r>
    </w:p>
    <w:p w14:paraId="35416556"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 xml:space="preserve">Международно-правовое регулирование пошлин и налогов. </w:t>
      </w:r>
    </w:p>
    <w:p w14:paraId="28D951AF"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 xml:space="preserve">Ставки таможенных пошлин: сущность, назначение, порядок установления и применения. </w:t>
      </w:r>
    </w:p>
    <w:p w14:paraId="341F7E51"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 xml:space="preserve">Товарная номенклатура внешнеэкономической деятельности как системообразующий элемент таможенного тарифа. </w:t>
      </w:r>
    </w:p>
    <w:p w14:paraId="373DB7CD"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 xml:space="preserve">Понятие, структура, виды и основные элементы таможенного тарифа. </w:t>
      </w:r>
    </w:p>
    <w:p w14:paraId="55C10D29"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 xml:space="preserve">Таможенные сборы как вид таможенных платежей. Классификация таможенных сборов и порядок их установления. </w:t>
      </w:r>
    </w:p>
    <w:p w14:paraId="6A22C7FE"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 xml:space="preserve">Исчисление, сроки и порядок уплаты таможенных пошлин, налогов и таможенных сборов. Исполнение обязанности по уплате таможенных платежей. </w:t>
      </w:r>
    </w:p>
    <w:p w14:paraId="535F3CE7"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 xml:space="preserve">Льготы по уплате таможенных пошлин, налогов и таможенных сборов. </w:t>
      </w:r>
    </w:p>
    <w:p w14:paraId="07B05DC3"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 xml:space="preserve">Обеспечение уплаты таможенных пошлин и налогов. </w:t>
      </w:r>
    </w:p>
    <w:p w14:paraId="1409AE46"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 xml:space="preserve">Взыскание и возврат таможенных платежей. Общие правила принудительного взыскания таможенных платежей. </w:t>
      </w:r>
    </w:p>
    <w:p w14:paraId="526F8241"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 xml:space="preserve">Происхождение товара, понятие и цель определения. Документы, подтверждающие происхождение товара. </w:t>
      </w:r>
    </w:p>
    <w:p w14:paraId="1AE4D4C0"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 xml:space="preserve">Соглашение по правилам происхождения ГАТТ: основные положения и их отражение в праве ЕАЭС. </w:t>
      </w:r>
    </w:p>
    <w:p w14:paraId="57C29B1F"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Особенности определения происхождения товаров из государств, образующих с Российской Федерации зону свободной торговли или таможенный союз, развивающихся и прочих стран.</w:t>
      </w:r>
    </w:p>
    <w:p w14:paraId="5FC5D824"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Декларация о происхождении товара: формы, назначение. Порядок заполнения декларации на товары, классификаторы для этих целей.</w:t>
      </w:r>
    </w:p>
    <w:p w14:paraId="4401BBCA"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 xml:space="preserve">Тарифные льготы как инструмент регулирования внешнеэкономической </w:t>
      </w:r>
      <w:r w:rsidRPr="007C69A3">
        <w:rPr>
          <w:rFonts w:ascii="Times New Roman" w:hAnsi="Times New Roman" w:cs="Times New Roman"/>
          <w:color w:val="000000"/>
        </w:rPr>
        <w:lastRenderedPageBreak/>
        <w:t xml:space="preserve">деятельности. Правовые основы предоставления тарифных льгот. </w:t>
      </w:r>
    </w:p>
    <w:p w14:paraId="118DFEA4"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Понятие, сущность и виды тарифных преференций и тарифных льгот, их отличие от таможенных льгот.</w:t>
      </w:r>
    </w:p>
    <w:p w14:paraId="0F6E8D48"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 xml:space="preserve">Единая система тарифных преференций ЕАЭС: структура и страны-пользователи. </w:t>
      </w:r>
    </w:p>
    <w:p w14:paraId="1F2EC35F"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 xml:space="preserve">Правовые основы и порядок предоставления тарифных преференций в рамках ЕАЭС. </w:t>
      </w:r>
    </w:p>
    <w:p w14:paraId="6009E089"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Порядок и условия предоставления тарифных льгот (преференций).</w:t>
      </w:r>
    </w:p>
    <w:p w14:paraId="75F7DD7B"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 xml:space="preserve">Система мер нетарифного регулирования внешнеторговой деятельности. </w:t>
      </w:r>
    </w:p>
    <w:p w14:paraId="40F89F3C"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 xml:space="preserve">Административные и экономические меры нетарифного регулирования. </w:t>
      </w:r>
    </w:p>
    <w:p w14:paraId="1D019BD6"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 xml:space="preserve">Единые меры нетарифного регулирования ЕАЭС. Количественные ограничения. </w:t>
      </w:r>
    </w:p>
    <w:p w14:paraId="61C42ED1"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 xml:space="preserve">Исключительное право на экспорт и импорт отдельных видов товаров, лицензирование и квотирование в сфере внешней торговли товарами. </w:t>
      </w:r>
    </w:p>
    <w:p w14:paraId="3E44EC1B"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Наблюдение за экспортом и импортом товаров отдельных видов.</w:t>
      </w:r>
    </w:p>
    <w:p w14:paraId="75229C06"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 xml:space="preserve">Документарные меры ограничения внешней торговли. </w:t>
      </w:r>
    </w:p>
    <w:p w14:paraId="4BC898AD"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Виды запретов и ограничений внешней торговли товарами.</w:t>
      </w:r>
    </w:p>
    <w:p w14:paraId="6996007C"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 xml:space="preserve">Специальные защитные, антидемпинговые и компенсационные меры. </w:t>
      </w:r>
    </w:p>
    <w:p w14:paraId="3A9D7482"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 xml:space="preserve">Технические меры нетарифного регулирования. </w:t>
      </w:r>
    </w:p>
    <w:p w14:paraId="710CA566" w14:textId="159782ED" w:rsidR="001F0960"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Разрешительный порядок перемещения через таможенную границу отдельных категорий товаров.</w:t>
      </w:r>
    </w:p>
    <w:p w14:paraId="65728703" w14:textId="77777777" w:rsidR="0077280D" w:rsidRPr="007C69A3" w:rsidRDefault="0077280D" w:rsidP="002E7F1F">
      <w:pPr>
        <w:pStyle w:val="10"/>
        <w:spacing w:after="0" w:line="240" w:lineRule="auto"/>
        <w:ind w:left="0"/>
        <w:rPr>
          <w:rFonts w:ascii="Times New Roman" w:hAnsi="Times New Roman"/>
          <w:b/>
          <w:sz w:val="28"/>
          <w:szCs w:val="28"/>
        </w:rPr>
      </w:pPr>
    </w:p>
    <w:p w14:paraId="4A2506A3" w14:textId="77777777" w:rsidR="0077280D" w:rsidRPr="007C69A3" w:rsidRDefault="0077280D" w:rsidP="00453BCC">
      <w:pPr>
        <w:pStyle w:val="10"/>
        <w:spacing w:after="0" w:line="240" w:lineRule="auto"/>
        <w:ind w:left="0" w:firstLine="709"/>
        <w:jc w:val="center"/>
        <w:rPr>
          <w:rFonts w:ascii="Times New Roman" w:hAnsi="Times New Roman"/>
          <w:b/>
          <w:sz w:val="28"/>
          <w:szCs w:val="28"/>
        </w:rPr>
      </w:pPr>
    </w:p>
    <w:p w14:paraId="113CAE1B" w14:textId="5941BE0E" w:rsidR="00453BCC" w:rsidRPr="007C69A3" w:rsidRDefault="00453BCC" w:rsidP="0077280D">
      <w:pPr>
        <w:pStyle w:val="10"/>
        <w:spacing w:after="0" w:line="240" w:lineRule="auto"/>
        <w:ind w:left="0" w:firstLine="709"/>
        <w:jc w:val="center"/>
        <w:rPr>
          <w:rFonts w:ascii="Times New Roman" w:hAnsi="Times New Roman"/>
          <w:b/>
          <w:sz w:val="28"/>
          <w:szCs w:val="28"/>
        </w:rPr>
      </w:pPr>
      <w:r w:rsidRPr="007C69A3">
        <w:rPr>
          <w:rFonts w:ascii="Times New Roman" w:hAnsi="Times New Roman"/>
          <w:b/>
          <w:sz w:val="28"/>
          <w:szCs w:val="28"/>
        </w:rPr>
        <w:t>Пример экзаменационного билета.</w:t>
      </w:r>
    </w:p>
    <w:p w14:paraId="5FEFF356" w14:textId="77777777" w:rsidR="00453BCC" w:rsidRPr="007C69A3" w:rsidRDefault="00453BCC" w:rsidP="0077280D">
      <w:pPr>
        <w:keepNext/>
        <w:keepLines/>
        <w:ind w:firstLine="709"/>
        <w:jc w:val="center"/>
        <w:outlineLvl w:val="5"/>
        <w:rPr>
          <w:b/>
          <w:bCs/>
          <w:sz w:val="28"/>
          <w:szCs w:val="28"/>
        </w:rPr>
      </w:pPr>
      <w:r w:rsidRPr="007C69A3">
        <w:rPr>
          <w:b/>
          <w:bCs/>
          <w:sz w:val="28"/>
          <w:szCs w:val="28"/>
        </w:rPr>
        <w:t>Экзаменационный билет № **</w:t>
      </w:r>
    </w:p>
    <w:p w14:paraId="61E405AB" w14:textId="77777777" w:rsidR="00625119" w:rsidRPr="007C69A3" w:rsidRDefault="00625119" w:rsidP="00625119">
      <w:pPr>
        <w:numPr>
          <w:ilvl w:val="0"/>
          <w:numId w:val="43"/>
        </w:numPr>
        <w:tabs>
          <w:tab w:val="left" w:pos="236"/>
        </w:tabs>
        <w:autoSpaceDE/>
        <w:autoSpaceDN/>
        <w:adjustRightInd/>
        <w:jc w:val="both"/>
        <w:rPr>
          <w:rFonts w:eastAsiaTheme="minorHAnsi"/>
          <w:b/>
          <w:bCs/>
          <w:color w:val="000000"/>
          <w:sz w:val="28"/>
          <w:szCs w:val="28"/>
          <w:lang w:eastAsia="en-US"/>
        </w:rPr>
      </w:pPr>
      <w:r w:rsidRPr="007C69A3">
        <w:rPr>
          <w:rFonts w:eastAsiaTheme="minorHAnsi"/>
          <w:b/>
          <w:bCs/>
          <w:color w:val="000000"/>
          <w:sz w:val="28"/>
          <w:szCs w:val="28"/>
          <w:lang w:eastAsia="en-US"/>
        </w:rPr>
        <w:t>Вопрос (20 баллов).</w:t>
      </w:r>
    </w:p>
    <w:p w14:paraId="03BA5C1F" w14:textId="77777777" w:rsidR="00625119" w:rsidRPr="007C69A3" w:rsidRDefault="00625119" w:rsidP="00625119">
      <w:pPr>
        <w:tabs>
          <w:tab w:val="left" w:pos="236"/>
        </w:tabs>
        <w:ind w:left="743"/>
        <w:jc w:val="both"/>
        <w:rPr>
          <w:rFonts w:eastAsiaTheme="minorHAnsi"/>
          <w:color w:val="000000"/>
          <w:sz w:val="28"/>
          <w:szCs w:val="28"/>
          <w:lang w:eastAsia="en-US"/>
        </w:rPr>
      </w:pPr>
      <w:r w:rsidRPr="007C69A3">
        <w:rPr>
          <w:rFonts w:eastAsiaTheme="minorHAnsi"/>
          <w:color w:val="000000"/>
          <w:sz w:val="28"/>
          <w:szCs w:val="28"/>
          <w:lang w:eastAsia="en-US"/>
        </w:rPr>
        <w:t>Кратко рассмотрите основы взимания особых пошлины в условиях ЕАЭС.</w:t>
      </w:r>
    </w:p>
    <w:p w14:paraId="1F6CD36D" w14:textId="77777777" w:rsidR="00625119" w:rsidRPr="007C69A3" w:rsidRDefault="00625119" w:rsidP="00625119">
      <w:pPr>
        <w:tabs>
          <w:tab w:val="left" w:pos="236"/>
        </w:tabs>
        <w:ind w:left="743"/>
        <w:jc w:val="both"/>
        <w:rPr>
          <w:rFonts w:eastAsiaTheme="minorHAnsi"/>
          <w:color w:val="000000"/>
          <w:sz w:val="28"/>
          <w:szCs w:val="28"/>
          <w:lang w:eastAsia="en-US"/>
        </w:rPr>
      </w:pPr>
    </w:p>
    <w:p w14:paraId="2CF7BEFC" w14:textId="77777777" w:rsidR="00625119" w:rsidRPr="007C69A3" w:rsidRDefault="00625119" w:rsidP="00625119">
      <w:pPr>
        <w:numPr>
          <w:ilvl w:val="0"/>
          <w:numId w:val="43"/>
        </w:numPr>
        <w:tabs>
          <w:tab w:val="left" w:pos="236"/>
        </w:tabs>
        <w:autoSpaceDE/>
        <w:autoSpaceDN/>
        <w:adjustRightInd/>
        <w:ind w:hanging="357"/>
        <w:jc w:val="both"/>
        <w:rPr>
          <w:rFonts w:eastAsiaTheme="minorHAnsi"/>
          <w:b/>
          <w:bCs/>
          <w:color w:val="000000"/>
          <w:sz w:val="28"/>
          <w:szCs w:val="28"/>
          <w:lang w:eastAsia="en-US"/>
        </w:rPr>
      </w:pPr>
      <w:r w:rsidRPr="007C69A3">
        <w:rPr>
          <w:rFonts w:eastAsiaTheme="minorHAnsi"/>
          <w:b/>
          <w:bCs/>
          <w:color w:val="000000"/>
          <w:sz w:val="28"/>
          <w:szCs w:val="28"/>
          <w:lang w:eastAsia="en-US"/>
        </w:rPr>
        <w:t>Вопрос (15 баллов).</w:t>
      </w:r>
    </w:p>
    <w:p w14:paraId="3766A0D7" w14:textId="77777777" w:rsidR="00625119" w:rsidRPr="007C69A3" w:rsidRDefault="00625119" w:rsidP="00625119">
      <w:pPr>
        <w:tabs>
          <w:tab w:val="left" w:pos="236"/>
        </w:tabs>
        <w:ind w:left="743"/>
        <w:jc w:val="both"/>
        <w:rPr>
          <w:rFonts w:eastAsiaTheme="minorHAnsi"/>
          <w:color w:val="000000"/>
          <w:sz w:val="28"/>
          <w:szCs w:val="28"/>
          <w:lang w:eastAsia="en-US"/>
        </w:rPr>
      </w:pPr>
      <w:r w:rsidRPr="007C69A3">
        <w:rPr>
          <w:rFonts w:eastAsiaTheme="minorHAnsi"/>
          <w:color w:val="000000"/>
          <w:sz w:val="28"/>
          <w:szCs w:val="28"/>
          <w:lang w:eastAsia="en-US"/>
        </w:rPr>
        <w:t>Выполните тест. Выберите правильные ответы либо правильные утверждения:</w:t>
      </w:r>
    </w:p>
    <w:p w14:paraId="633C80EE" w14:textId="77777777" w:rsidR="00625119" w:rsidRPr="007C69A3" w:rsidRDefault="00625119" w:rsidP="00625119">
      <w:pPr>
        <w:tabs>
          <w:tab w:val="left" w:pos="236"/>
        </w:tabs>
        <w:ind w:left="743"/>
        <w:jc w:val="both"/>
        <w:rPr>
          <w:rFonts w:eastAsiaTheme="minorHAnsi"/>
          <w:color w:val="000000"/>
          <w:sz w:val="28"/>
          <w:szCs w:val="28"/>
          <w:lang w:eastAsia="en-US"/>
        </w:rPr>
      </w:pPr>
    </w:p>
    <w:p w14:paraId="77352308" w14:textId="77777777" w:rsidR="00625119" w:rsidRPr="007C69A3" w:rsidRDefault="00625119" w:rsidP="00625119">
      <w:pPr>
        <w:numPr>
          <w:ilvl w:val="1"/>
          <w:numId w:val="43"/>
        </w:numPr>
        <w:tabs>
          <w:tab w:val="left" w:pos="236"/>
        </w:tabs>
        <w:autoSpaceDE/>
        <w:autoSpaceDN/>
        <w:adjustRightInd/>
        <w:jc w:val="both"/>
        <w:rPr>
          <w:rFonts w:eastAsiaTheme="minorHAnsi"/>
          <w:color w:val="000000"/>
          <w:sz w:val="28"/>
          <w:szCs w:val="28"/>
          <w:lang w:eastAsia="en-US"/>
        </w:rPr>
      </w:pPr>
      <w:r w:rsidRPr="007C69A3">
        <w:rPr>
          <w:rFonts w:eastAsiaTheme="minorHAnsi"/>
          <w:color w:val="000000"/>
          <w:sz w:val="28"/>
          <w:szCs w:val="28"/>
          <w:lang w:eastAsia="en-US"/>
        </w:rPr>
        <w:t xml:space="preserve">Тарифные льготы в отношении товаров, ввозимых (ввезенных) на таможенную территорию ЕАЭС, могут применяться в виде (многовариантный тест): </w:t>
      </w:r>
    </w:p>
    <w:p w14:paraId="4C8DDC52" w14:textId="77777777" w:rsidR="00625119" w:rsidRPr="007C69A3" w:rsidRDefault="00625119" w:rsidP="00625119">
      <w:pPr>
        <w:pStyle w:val="30"/>
        <w:tabs>
          <w:tab w:val="left" w:pos="236"/>
        </w:tabs>
        <w:ind w:left="743"/>
        <w:jc w:val="both"/>
        <w:rPr>
          <w:rFonts w:ascii="Times New Roman" w:hAnsi="Times New Roman" w:cs="Times New Roman"/>
          <w:b w:val="0"/>
          <w:bCs w:val="0"/>
          <w:color w:val="000000"/>
        </w:rPr>
      </w:pPr>
      <w:r w:rsidRPr="007C69A3">
        <w:rPr>
          <w:rFonts w:ascii="Times New Roman" w:hAnsi="Times New Roman" w:cs="Times New Roman"/>
          <w:b w:val="0"/>
          <w:bCs w:val="0"/>
          <w:color w:val="000000"/>
        </w:rPr>
        <w:t>а) освобождения от уплаты ввозной таможенной пошлины;</w:t>
      </w:r>
    </w:p>
    <w:p w14:paraId="794A1DB6" w14:textId="77777777" w:rsidR="00625119" w:rsidRPr="007C69A3" w:rsidRDefault="00625119" w:rsidP="00625119">
      <w:pPr>
        <w:pStyle w:val="30"/>
        <w:tabs>
          <w:tab w:val="left" w:pos="236"/>
        </w:tabs>
        <w:ind w:left="743"/>
        <w:jc w:val="both"/>
        <w:rPr>
          <w:rFonts w:ascii="Times New Roman" w:hAnsi="Times New Roman" w:cs="Times New Roman"/>
          <w:b w:val="0"/>
          <w:bCs w:val="0"/>
          <w:color w:val="000000"/>
        </w:rPr>
      </w:pPr>
      <w:r w:rsidRPr="007C69A3">
        <w:rPr>
          <w:rFonts w:ascii="Times New Roman" w:hAnsi="Times New Roman" w:cs="Times New Roman"/>
          <w:b w:val="0"/>
          <w:bCs w:val="0"/>
          <w:color w:val="000000"/>
        </w:rPr>
        <w:t>б) снижения ставки ввозной таможенной пошлины;</w:t>
      </w:r>
    </w:p>
    <w:p w14:paraId="2B62CCD9" w14:textId="77777777" w:rsidR="00625119" w:rsidRPr="007C69A3" w:rsidRDefault="00625119" w:rsidP="00625119">
      <w:pPr>
        <w:pStyle w:val="30"/>
        <w:tabs>
          <w:tab w:val="left" w:pos="236"/>
        </w:tabs>
        <w:ind w:left="743"/>
        <w:jc w:val="both"/>
        <w:rPr>
          <w:rFonts w:ascii="Times New Roman" w:hAnsi="Times New Roman" w:cs="Times New Roman"/>
          <w:b w:val="0"/>
          <w:bCs w:val="0"/>
          <w:color w:val="000000"/>
        </w:rPr>
      </w:pPr>
      <w:r w:rsidRPr="007C69A3">
        <w:rPr>
          <w:rFonts w:ascii="Times New Roman" w:hAnsi="Times New Roman" w:cs="Times New Roman"/>
          <w:b w:val="0"/>
          <w:bCs w:val="0"/>
          <w:color w:val="000000"/>
        </w:rPr>
        <w:t>в) освобождения от уплаты налога на добавленную стоимость;</w:t>
      </w:r>
    </w:p>
    <w:p w14:paraId="085972E2" w14:textId="77777777" w:rsidR="00625119" w:rsidRPr="007C69A3" w:rsidRDefault="00625119" w:rsidP="00625119">
      <w:pPr>
        <w:pStyle w:val="30"/>
        <w:tabs>
          <w:tab w:val="left" w:pos="236"/>
        </w:tabs>
        <w:ind w:left="743"/>
        <w:jc w:val="both"/>
        <w:rPr>
          <w:rFonts w:ascii="Times New Roman" w:hAnsi="Times New Roman" w:cs="Times New Roman"/>
          <w:b w:val="0"/>
          <w:bCs w:val="0"/>
          <w:color w:val="000000"/>
        </w:rPr>
      </w:pPr>
      <w:r w:rsidRPr="007C69A3">
        <w:rPr>
          <w:rFonts w:ascii="Times New Roman" w:hAnsi="Times New Roman" w:cs="Times New Roman"/>
          <w:b w:val="0"/>
          <w:bCs w:val="0"/>
          <w:color w:val="000000"/>
        </w:rPr>
        <w:t>г) освобождения от уплаты акциза;</w:t>
      </w:r>
    </w:p>
    <w:p w14:paraId="6A98F79B" w14:textId="77777777" w:rsidR="00625119" w:rsidRPr="007C69A3" w:rsidRDefault="00625119" w:rsidP="00625119">
      <w:pPr>
        <w:pStyle w:val="30"/>
        <w:tabs>
          <w:tab w:val="left" w:pos="236"/>
        </w:tabs>
        <w:ind w:left="743"/>
        <w:jc w:val="both"/>
        <w:rPr>
          <w:rFonts w:ascii="Times New Roman" w:hAnsi="Times New Roman" w:cs="Times New Roman"/>
          <w:b w:val="0"/>
          <w:bCs w:val="0"/>
          <w:color w:val="000000"/>
        </w:rPr>
      </w:pPr>
      <w:r w:rsidRPr="007C69A3">
        <w:rPr>
          <w:rFonts w:ascii="Times New Roman" w:hAnsi="Times New Roman" w:cs="Times New Roman"/>
          <w:b w:val="0"/>
          <w:bCs w:val="0"/>
          <w:color w:val="000000"/>
        </w:rPr>
        <w:t>д) снижения ставки таможенного сбора.</w:t>
      </w:r>
    </w:p>
    <w:p w14:paraId="095FD54C" w14:textId="77777777" w:rsidR="00625119" w:rsidRPr="007C69A3" w:rsidRDefault="00625119" w:rsidP="00625119">
      <w:pPr>
        <w:tabs>
          <w:tab w:val="left" w:pos="236"/>
        </w:tabs>
        <w:ind w:left="743"/>
        <w:jc w:val="both"/>
        <w:rPr>
          <w:rFonts w:eastAsiaTheme="minorHAnsi"/>
          <w:color w:val="000000"/>
          <w:sz w:val="28"/>
          <w:szCs w:val="28"/>
          <w:lang w:eastAsia="en-US"/>
        </w:rPr>
      </w:pPr>
    </w:p>
    <w:p w14:paraId="3C866BDF" w14:textId="77777777" w:rsidR="00625119" w:rsidRPr="007C69A3" w:rsidRDefault="00625119" w:rsidP="00625119">
      <w:pPr>
        <w:numPr>
          <w:ilvl w:val="1"/>
          <w:numId w:val="43"/>
        </w:numPr>
        <w:tabs>
          <w:tab w:val="left" w:pos="236"/>
        </w:tabs>
        <w:autoSpaceDE/>
        <w:autoSpaceDN/>
        <w:adjustRightInd/>
        <w:jc w:val="both"/>
        <w:rPr>
          <w:rFonts w:eastAsiaTheme="minorHAnsi"/>
          <w:color w:val="000000"/>
          <w:sz w:val="28"/>
          <w:szCs w:val="28"/>
          <w:lang w:eastAsia="en-US"/>
        </w:rPr>
      </w:pPr>
      <w:r w:rsidRPr="007C69A3">
        <w:rPr>
          <w:rFonts w:eastAsiaTheme="minorHAnsi"/>
          <w:color w:val="000000"/>
          <w:sz w:val="28"/>
          <w:szCs w:val="28"/>
          <w:lang w:eastAsia="en-US"/>
        </w:rPr>
        <w:t>При ввозе товаров применяются ставки НДС:</w:t>
      </w:r>
    </w:p>
    <w:p w14:paraId="0BE52ABF" w14:textId="77777777" w:rsidR="00625119" w:rsidRPr="007C69A3" w:rsidRDefault="00625119" w:rsidP="00625119">
      <w:pPr>
        <w:tabs>
          <w:tab w:val="left" w:pos="236"/>
        </w:tabs>
        <w:ind w:left="743"/>
        <w:jc w:val="both"/>
        <w:rPr>
          <w:rFonts w:eastAsiaTheme="minorHAnsi"/>
          <w:color w:val="000000"/>
          <w:sz w:val="28"/>
          <w:szCs w:val="28"/>
          <w:lang w:eastAsia="en-US"/>
        </w:rPr>
      </w:pPr>
      <w:r w:rsidRPr="007C69A3">
        <w:rPr>
          <w:rFonts w:eastAsiaTheme="minorHAnsi"/>
          <w:color w:val="000000"/>
          <w:sz w:val="28"/>
          <w:szCs w:val="28"/>
          <w:lang w:eastAsia="en-US"/>
        </w:rPr>
        <w:t xml:space="preserve"> а) 10% и 20</w:t>
      </w:r>
      <w:proofErr w:type="gramStart"/>
      <w:r w:rsidRPr="007C69A3">
        <w:rPr>
          <w:rFonts w:eastAsiaTheme="minorHAnsi"/>
          <w:color w:val="000000"/>
          <w:sz w:val="28"/>
          <w:szCs w:val="28"/>
          <w:lang w:eastAsia="en-US"/>
        </w:rPr>
        <w:t xml:space="preserve">%;   </w:t>
      </w:r>
      <w:proofErr w:type="gramEnd"/>
      <w:r w:rsidRPr="007C69A3">
        <w:rPr>
          <w:rFonts w:eastAsiaTheme="minorHAnsi"/>
          <w:color w:val="000000"/>
          <w:sz w:val="28"/>
          <w:szCs w:val="28"/>
          <w:lang w:eastAsia="en-US"/>
        </w:rPr>
        <w:t xml:space="preserve">      б) 0%, 10%, 20%;         в) 10%, 18%;       г) 0%, 10%, 18%.</w:t>
      </w:r>
    </w:p>
    <w:p w14:paraId="71A5A7F7" w14:textId="77777777" w:rsidR="00625119" w:rsidRPr="007C69A3" w:rsidRDefault="00625119" w:rsidP="00625119">
      <w:pPr>
        <w:tabs>
          <w:tab w:val="left" w:pos="236"/>
        </w:tabs>
        <w:ind w:left="1193"/>
        <w:jc w:val="both"/>
        <w:rPr>
          <w:rFonts w:eastAsiaTheme="minorHAnsi"/>
          <w:color w:val="000000"/>
          <w:sz w:val="28"/>
          <w:szCs w:val="28"/>
          <w:lang w:eastAsia="en-US"/>
        </w:rPr>
      </w:pPr>
    </w:p>
    <w:p w14:paraId="7B29B2FA" w14:textId="77777777" w:rsidR="00625119" w:rsidRPr="007C69A3" w:rsidRDefault="00625119" w:rsidP="00625119">
      <w:pPr>
        <w:numPr>
          <w:ilvl w:val="1"/>
          <w:numId w:val="43"/>
        </w:numPr>
        <w:tabs>
          <w:tab w:val="left" w:pos="236"/>
        </w:tabs>
        <w:autoSpaceDE/>
        <w:autoSpaceDN/>
        <w:adjustRightInd/>
        <w:jc w:val="both"/>
        <w:rPr>
          <w:rFonts w:eastAsiaTheme="minorHAnsi"/>
          <w:color w:val="000000"/>
          <w:sz w:val="28"/>
          <w:szCs w:val="28"/>
          <w:lang w:eastAsia="en-US"/>
        </w:rPr>
      </w:pPr>
      <w:r w:rsidRPr="007C69A3">
        <w:rPr>
          <w:rFonts w:eastAsiaTheme="minorHAnsi"/>
          <w:color w:val="000000"/>
          <w:sz w:val="28"/>
          <w:szCs w:val="28"/>
          <w:lang w:eastAsia="en-US"/>
        </w:rPr>
        <w:t xml:space="preserve">Таможенный орган самостоятельно определяет таможенную стоимость товаров, последовательно применяя методы определения таможенной </w:t>
      </w:r>
      <w:r w:rsidRPr="007C69A3">
        <w:rPr>
          <w:rFonts w:eastAsiaTheme="minorHAnsi"/>
          <w:color w:val="000000"/>
          <w:sz w:val="28"/>
          <w:szCs w:val="28"/>
          <w:lang w:eastAsia="en-US"/>
        </w:rPr>
        <w:lastRenderedPageBreak/>
        <w:t>стоимости в случаях, когда:</w:t>
      </w:r>
    </w:p>
    <w:p w14:paraId="09C41197" w14:textId="77777777" w:rsidR="00625119" w:rsidRPr="007C69A3" w:rsidRDefault="00625119" w:rsidP="00625119">
      <w:pPr>
        <w:shd w:val="clear" w:color="auto" w:fill="FFFFFF"/>
        <w:tabs>
          <w:tab w:val="left" w:pos="236"/>
        </w:tabs>
        <w:spacing w:line="240" w:lineRule="atLeast"/>
        <w:ind w:left="743"/>
        <w:jc w:val="both"/>
        <w:rPr>
          <w:rFonts w:eastAsiaTheme="minorHAnsi"/>
          <w:color w:val="000000"/>
          <w:sz w:val="28"/>
          <w:szCs w:val="28"/>
          <w:lang w:eastAsia="en-US"/>
        </w:rPr>
      </w:pPr>
      <w:r w:rsidRPr="007C69A3">
        <w:rPr>
          <w:rFonts w:eastAsiaTheme="minorHAnsi"/>
          <w:color w:val="000000"/>
          <w:sz w:val="28"/>
          <w:szCs w:val="28"/>
          <w:lang w:eastAsia="en-US"/>
        </w:rPr>
        <w:t xml:space="preserve">а) декларантом представлены в установленные сроки дополнительные документы и сведения;    </w:t>
      </w:r>
    </w:p>
    <w:p w14:paraId="41E38F91" w14:textId="77777777" w:rsidR="00625119" w:rsidRPr="007C69A3" w:rsidRDefault="00625119" w:rsidP="00625119">
      <w:pPr>
        <w:shd w:val="clear" w:color="auto" w:fill="FFFFFF"/>
        <w:tabs>
          <w:tab w:val="left" w:pos="236"/>
        </w:tabs>
        <w:spacing w:line="240" w:lineRule="atLeast"/>
        <w:ind w:left="743"/>
        <w:jc w:val="both"/>
        <w:rPr>
          <w:rFonts w:eastAsiaTheme="minorHAnsi"/>
          <w:color w:val="000000"/>
          <w:sz w:val="28"/>
          <w:szCs w:val="28"/>
          <w:lang w:eastAsia="en-US"/>
        </w:rPr>
      </w:pPr>
      <w:r w:rsidRPr="007C69A3">
        <w:rPr>
          <w:rFonts w:eastAsiaTheme="minorHAnsi"/>
          <w:color w:val="000000"/>
          <w:sz w:val="28"/>
          <w:szCs w:val="28"/>
          <w:lang w:eastAsia="en-US"/>
        </w:rPr>
        <w:t xml:space="preserve">б) декларант не заявил сведения по таможенной стоимости в декларации таможенной стоимости;                   </w:t>
      </w:r>
    </w:p>
    <w:p w14:paraId="520792FA" w14:textId="77777777" w:rsidR="00625119" w:rsidRPr="007C69A3" w:rsidRDefault="00625119" w:rsidP="00625119">
      <w:pPr>
        <w:shd w:val="clear" w:color="auto" w:fill="FFFFFF"/>
        <w:tabs>
          <w:tab w:val="left" w:pos="236"/>
        </w:tabs>
        <w:spacing w:line="240" w:lineRule="atLeast"/>
        <w:ind w:left="743"/>
        <w:jc w:val="both"/>
        <w:rPr>
          <w:rFonts w:eastAsiaTheme="minorHAnsi"/>
          <w:color w:val="000000"/>
          <w:sz w:val="28"/>
          <w:szCs w:val="28"/>
          <w:lang w:eastAsia="en-US"/>
        </w:rPr>
      </w:pPr>
      <w:r w:rsidRPr="007C69A3">
        <w:rPr>
          <w:rFonts w:eastAsiaTheme="minorHAnsi"/>
          <w:color w:val="000000"/>
          <w:sz w:val="28"/>
          <w:szCs w:val="28"/>
          <w:lang w:eastAsia="en-US"/>
        </w:rPr>
        <w:t>в) таможенным органом обнаружены признаки того, что представленные декларантом сведения могут не являться достоверными и (или) достаточными, и при этом декларант отказался определить таможенную стоимость на основе другого метода по предложению таможенного органа.</w:t>
      </w:r>
    </w:p>
    <w:p w14:paraId="079E70D8" w14:textId="77777777" w:rsidR="00625119" w:rsidRPr="007C69A3" w:rsidRDefault="00625119" w:rsidP="00625119">
      <w:pPr>
        <w:tabs>
          <w:tab w:val="left" w:pos="236"/>
        </w:tabs>
        <w:ind w:left="1193"/>
        <w:jc w:val="both"/>
        <w:rPr>
          <w:rFonts w:eastAsiaTheme="minorHAnsi"/>
          <w:color w:val="000000"/>
          <w:sz w:val="28"/>
          <w:szCs w:val="28"/>
          <w:lang w:eastAsia="en-US"/>
        </w:rPr>
      </w:pPr>
    </w:p>
    <w:p w14:paraId="645BB0C9" w14:textId="77777777" w:rsidR="00625119" w:rsidRPr="007C69A3" w:rsidRDefault="00625119" w:rsidP="00625119">
      <w:pPr>
        <w:numPr>
          <w:ilvl w:val="0"/>
          <w:numId w:val="43"/>
        </w:numPr>
        <w:tabs>
          <w:tab w:val="left" w:pos="236"/>
        </w:tabs>
        <w:autoSpaceDE/>
        <w:autoSpaceDN/>
        <w:adjustRightInd/>
        <w:ind w:hanging="357"/>
        <w:jc w:val="both"/>
        <w:rPr>
          <w:rFonts w:eastAsiaTheme="minorHAnsi"/>
          <w:b/>
          <w:bCs/>
          <w:color w:val="000000"/>
          <w:sz w:val="28"/>
          <w:szCs w:val="28"/>
          <w:lang w:eastAsia="en-US"/>
        </w:rPr>
      </w:pPr>
      <w:r w:rsidRPr="007C69A3">
        <w:rPr>
          <w:rFonts w:eastAsiaTheme="minorHAnsi"/>
          <w:b/>
          <w:bCs/>
          <w:color w:val="000000"/>
          <w:sz w:val="28"/>
          <w:szCs w:val="28"/>
          <w:lang w:eastAsia="en-US"/>
        </w:rPr>
        <w:t>Вопрос (25 баллов).</w:t>
      </w:r>
    </w:p>
    <w:p w14:paraId="73A55BC4" w14:textId="590EF3B0" w:rsidR="00625119" w:rsidRPr="007C69A3" w:rsidRDefault="00625119" w:rsidP="00625119">
      <w:pPr>
        <w:tabs>
          <w:tab w:val="left" w:pos="236"/>
        </w:tabs>
        <w:ind w:left="743"/>
        <w:jc w:val="both"/>
        <w:rPr>
          <w:rFonts w:eastAsiaTheme="minorHAnsi"/>
          <w:color w:val="000000"/>
          <w:sz w:val="28"/>
          <w:szCs w:val="28"/>
          <w:lang w:eastAsia="en-US"/>
        </w:rPr>
      </w:pPr>
      <w:r w:rsidRPr="007C69A3">
        <w:rPr>
          <w:rFonts w:eastAsiaTheme="minorHAnsi"/>
          <w:color w:val="000000"/>
          <w:sz w:val="28"/>
          <w:szCs w:val="28"/>
          <w:lang w:eastAsia="en-US"/>
        </w:rPr>
        <w:t xml:space="preserve">Выполните практико-ориентированное задание. </w:t>
      </w:r>
    </w:p>
    <w:tbl>
      <w:tblPr>
        <w:tblpPr w:leftFromText="180" w:rightFromText="180" w:bottomFromText="160" w:vertAnchor="text" w:horzAnchor="margin" w:tblpX="31" w:tblpY="109"/>
        <w:tblW w:w="10207" w:type="dxa"/>
        <w:tblCellMar>
          <w:left w:w="0" w:type="dxa"/>
          <w:right w:w="0" w:type="dxa"/>
        </w:tblCellMar>
        <w:tblLook w:val="04A0" w:firstRow="1" w:lastRow="0" w:firstColumn="1" w:lastColumn="0" w:noHBand="0" w:noVBand="1"/>
      </w:tblPr>
      <w:tblGrid>
        <w:gridCol w:w="5431"/>
        <w:gridCol w:w="4776"/>
      </w:tblGrid>
      <w:tr w:rsidR="00625119" w:rsidRPr="007C69A3" w14:paraId="7C4DF4BC" w14:textId="77777777" w:rsidTr="00B42C2F">
        <w:trPr>
          <w:trHeight w:val="258"/>
        </w:trPr>
        <w:tc>
          <w:tcPr>
            <w:tcW w:w="543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9BE6078" w14:textId="77777777" w:rsidR="00625119" w:rsidRPr="007C69A3" w:rsidRDefault="00625119" w:rsidP="00B42C2F">
            <w:pPr>
              <w:spacing w:line="228" w:lineRule="auto"/>
              <w:jc w:val="center"/>
              <w:rPr>
                <w:sz w:val="24"/>
                <w:szCs w:val="24"/>
              </w:rPr>
            </w:pPr>
            <w:r w:rsidRPr="007C69A3">
              <w:rPr>
                <w:b/>
                <w:bCs/>
                <w:color w:val="000000"/>
                <w:kern w:val="24"/>
                <w:sz w:val="24"/>
                <w:szCs w:val="24"/>
              </w:rPr>
              <w:t>Условие задания </w:t>
            </w:r>
          </w:p>
        </w:tc>
        <w:tc>
          <w:tcPr>
            <w:tcW w:w="47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787B596" w14:textId="77777777" w:rsidR="00625119" w:rsidRPr="007C69A3" w:rsidRDefault="00625119" w:rsidP="00B42C2F">
            <w:pPr>
              <w:spacing w:line="228" w:lineRule="auto"/>
              <w:jc w:val="center"/>
              <w:rPr>
                <w:rFonts w:ascii="Arial" w:hAnsi="Arial" w:cs="Arial"/>
                <w:sz w:val="24"/>
                <w:szCs w:val="24"/>
              </w:rPr>
            </w:pPr>
            <w:r w:rsidRPr="007C69A3">
              <w:rPr>
                <w:b/>
                <w:bCs/>
                <w:color w:val="000000"/>
                <w:kern w:val="24"/>
                <w:sz w:val="24"/>
                <w:szCs w:val="24"/>
              </w:rPr>
              <w:t>Задание</w:t>
            </w:r>
          </w:p>
        </w:tc>
      </w:tr>
      <w:tr w:rsidR="00625119" w:rsidRPr="007C69A3" w14:paraId="7EC16077" w14:textId="77777777" w:rsidTr="00B42C2F">
        <w:trPr>
          <w:trHeight w:val="258"/>
        </w:trPr>
        <w:tc>
          <w:tcPr>
            <w:tcW w:w="5431"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5B2C7CE" w14:textId="77777777" w:rsidR="00625119" w:rsidRPr="007C69A3" w:rsidRDefault="00625119" w:rsidP="00B42C2F">
            <w:pPr>
              <w:spacing w:line="276" w:lineRule="auto"/>
              <w:jc w:val="both"/>
              <w:rPr>
                <w:sz w:val="24"/>
                <w:szCs w:val="24"/>
              </w:rPr>
            </w:pPr>
            <w:r w:rsidRPr="007C69A3">
              <w:rPr>
                <w:color w:val="000000"/>
                <w:kern w:val="24"/>
                <w:sz w:val="24"/>
                <w:szCs w:val="24"/>
              </w:rPr>
              <w:t>Из Китая в Россию на условиях поставки FOB Циндао ввозится товар – счетчики электроэнергии для переменного тока, однофазные. Товар ввезен морским транспортом через ТП Морской порт Владивосток. Вес товара – 144,06 кг. Стоимость товара по контракту – 4 881,66 долл. США. Расходы на перевозку до границы составили 10 727,07 руб.</w:t>
            </w:r>
            <w:r w:rsidRPr="007C69A3">
              <w:rPr>
                <w:color w:val="000000"/>
                <w:sz w:val="24"/>
                <w:szCs w:val="24"/>
              </w:rPr>
              <w:t xml:space="preserve"> К</w:t>
            </w:r>
            <w:r w:rsidRPr="007C69A3">
              <w:rPr>
                <w:color w:val="000000"/>
                <w:kern w:val="24"/>
                <w:sz w:val="24"/>
                <w:szCs w:val="24"/>
              </w:rPr>
              <w:t>урс валют: USD / RUB = 105, 8124.</w:t>
            </w:r>
          </w:p>
        </w:tc>
        <w:tc>
          <w:tcPr>
            <w:tcW w:w="47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6A81F40" w14:textId="77777777" w:rsidR="00625119" w:rsidRPr="007C69A3" w:rsidRDefault="00625119" w:rsidP="00B42C2F">
            <w:pPr>
              <w:spacing w:line="228" w:lineRule="auto"/>
              <w:jc w:val="both"/>
              <w:rPr>
                <w:color w:val="000000"/>
                <w:kern w:val="24"/>
                <w:sz w:val="24"/>
                <w:szCs w:val="24"/>
              </w:rPr>
            </w:pPr>
            <w:r w:rsidRPr="007C69A3">
              <w:rPr>
                <w:color w:val="000000"/>
                <w:kern w:val="24"/>
                <w:sz w:val="24"/>
                <w:szCs w:val="24"/>
              </w:rPr>
              <w:t xml:space="preserve">1.Определите код ТН ВЭД ЕАЭС </w:t>
            </w:r>
          </w:p>
          <w:p w14:paraId="3AC3A5EE" w14:textId="77777777" w:rsidR="00625119" w:rsidRPr="007C69A3" w:rsidRDefault="00625119" w:rsidP="00B42C2F">
            <w:pPr>
              <w:spacing w:line="228" w:lineRule="auto"/>
              <w:jc w:val="both"/>
              <w:rPr>
                <w:color w:val="000000"/>
                <w:kern w:val="24"/>
                <w:sz w:val="24"/>
                <w:szCs w:val="24"/>
              </w:rPr>
            </w:pPr>
          </w:p>
        </w:tc>
      </w:tr>
      <w:tr w:rsidR="00625119" w:rsidRPr="007C69A3" w14:paraId="293095BD" w14:textId="77777777" w:rsidTr="00B42C2F">
        <w:trPr>
          <w:trHeight w:val="516"/>
        </w:trPr>
        <w:tc>
          <w:tcPr>
            <w:tcW w:w="5431" w:type="dxa"/>
            <w:vMerge/>
            <w:tcBorders>
              <w:top w:val="single" w:sz="8" w:space="0" w:color="000000"/>
              <w:left w:val="single" w:sz="8" w:space="0" w:color="000000"/>
              <w:bottom w:val="single" w:sz="8" w:space="0" w:color="000000"/>
              <w:right w:val="single" w:sz="8" w:space="0" w:color="000000"/>
            </w:tcBorders>
            <w:vAlign w:val="center"/>
            <w:hideMark/>
          </w:tcPr>
          <w:p w14:paraId="5B9EC099" w14:textId="77777777" w:rsidR="00625119" w:rsidRPr="007C69A3" w:rsidRDefault="00625119" w:rsidP="00B42C2F">
            <w:pPr>
              <w:rPr>
                <w:sz w:val="24"/>
                <w:szCs w:val="24"/>
              </w:rPr>
            </w:pPr>
          </w:p>
        </w:tc>
        <w:tc>
          <w:tcPr>
            <w:tcW w:w="47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44F81B9" w14:textId="77777777" w:rsidR="00625119" w:rsidRPr="007C69A3" w:rsidRDefault="00625119" w:rsidP="00B42C2F">
            <w:pPr>
              <w:spacing w:line="228" w:lineRule="auto"/>
              <w:jc w:val="both"/>
              <w:rPr>
                <w:rFonts w:ascii="Arial" w:hAnsi="Arial" w:cs="Arial"/>
                <w:sz w:val="24"/>
                <w:szCs w:val="24"/>
              </w:rPr>
            </w:pPr>
            <w:r w:rsidRPr="007C69A3">
              <w:rPr>
                <w:color w:val="000000"/>
                <w:kern w:val="24"/>
                <w:sz w:val="24"/>
                <w:szCs w:val="24"/>
              </w:rPr>
              <w:t>2. Сформулируйте алгоритм расчета таможенной стоимости. </w:t>
            </w:r>
          </w:p>
        </w:tc>
      </w:tr>
      <w:tr w:rsidR="00625119" w:rsidRPr="007C69A3" w14:paraId="3D0B359C" w14:textId="77777777" w:rsidTr="00B42C2F">
        <w:trPr>
          <w:trHeight w:val="924"/>
        </w:trPr>
        <w:tc>
          <w:tcPr>
            <w:tcW w:w="5431" w:type="dxa"/>
            <w:vMerge/>
            <w:tcBorders>
              <w:top w:val="single" w:sz="8" w:space="0" w:color="000000"/>
              <w:left w:val="single" w:sz="8" w:space="0" w:color="000000"/>
              <w:bottom w:val="single" w:sz="8" w:space="0" w:color="000000"/>
              <w:right w:val="single" w:sz="8" w:space="0" w:color="000000"/>
            </w:tcBorders>
            <w:vAlign w:val="center"/>
            <w:hideMark/>
          </w:tcPr>
          <w:p w14:paraId="47ED2D21" w14:textId="77777777" w:rsidR="00625119" w:rsidRPr="007C69A3" w:rsidRDefault="00625119" w:rsidP="00B42C2F">
            <w:pPr>
              <w:rPr>
                <w:sz w:val="24"/>
                <w:szCs w:val="24"/>
              </w:rPr>
            </w:pPr>
          </w:p>
        </w:tc>
        <w:tc>
          <w:tcPr>
            <w:tcW w:w="47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0E9310A" w14:textId="77777777" w:rsidR="00625119" w:rsidRPr="007C69A3" w:rsidRDefault="00625119" w:rsidP="00B42C2F">
            <w:pPr>
              <w:spacing w:line="228" w:lineRule="auto"/>
              <w:ind w:right="29"/>
              <w:jc w:val="both"/>
              <w:rPr>
                <w:rFonts w:ascii="Arial" w:hAnsi="Arial" w:cs="Arial"/>
                <w:sz w:val="24"/>
                <w:szCs w:val="24"/>
              </w:rPr>
            </w:pPr>
            <w:r w:rsidRPr="007C69A3">
              <w:rPr>
                <w:color w:val="000000"/>
                <w:kern w:val="24"/>
                <w:sz w:val="24"/>
                <w:szCs w:val="24"/>
              </w:rPr>
              <w:t>3. Определите таможенную стоимость ввозимого товара, исходя из обстоятельств сделки. Заполните ДТС.</w:t>
            </w:r>
          </w:p>
        </w:tc>
      </w:tr>
      <w:tr w:rsidR="00625119" w:rsidRPr="007C69A3" w14:paraId="27AC36D1" w14:textId="77777777" w:rsidTr="00B42C2F">
        <w:trPr>
          <w:trHeight w:val="561"/>
        </w:trPr>
        <w:tc>
          <w:tcPr>
            <w:tcW w:w="5431" w:type="dxa"/>
            <w:vMerge/>
            <w:tcBorders>
              <w:top w:val="single" w:sz="8" w:space="0" w:color="000000"/>
              <w:left w:val="single" w:sz="8" w:space="0" w:color="000000"/>
              <w:bottom w:val="single" w:sz="8" w:space="0" w:color="000000"/>
              <w:right w:val="single" w:sz="8" w:space="0" w:color="000000"/>
            </w:tcBorders>
            <w:vAlign w:val="center"/>
            <w:hideMark/>
          </w:tcPr>
          <w:p w14:paraId="72146794" w14:textId="77777777" w:rsidR="00625119" w:rsidRPr="007C69A3" w:rsidRDefault="00625119" w:rsidP="00B42C2F">
            <w:pPr>
              <w:rPr>
                <w:sz w:val="24"/>
                <w:szCs w:val="24"/>
              </w:rPr>
            </w:pPr>
          </w:p>
        </w:tc>
        <w:tc>
          <w:tcPr>
            <w:tcW w:w="47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3D684AA" w14:textId="77777777" w:rsidR="00625119" w:rsidRPr="007C69A3" w:rsidRDefault="00625119" w:rsidP="00B42C2F">
            <w:pPr>
              <w:spacing w:line="228" w:lineRule="auto"/>
              <w:ind w:right="29"/>
              <w:jc w:val="both"/>
              <w:rPr>
                <w:color w:val="000000"/>
                <w:kern w:val="24"/>
                <w:sz w:val="24"/>
                <w:szCs w:val="24"/>
              </w:rPr>
            </w:pPr>
            <w:r w:rsidRPr="007C69A3">
              <w:rPr>
                <w:color w:val="000000"/>
                <w:kern w:val="24"/>
                <w:sz w:val="24"/>
                <w:szCs w:val="24"/>
              </w:rPr>
              <w:t>4. Рассчитайте таможенные платежи.</w:t>
            </w:r>
            <w:r w:rsidRPr="007C69A3">
              <w:rPr>
                <w:rFonts w:ascii="Courier New" w:hAnsi="Courier New" w:cs="Courier New"/>
                <w:color w:val="000000"/>
                <w:sz w:val="24"/>
                <w:szCs w:val="24"/>
              </w:rPr>
              <w:t xml:space="preserve"> </w:t>
            </w:r>
            <w:r w:rsidRPr="007C69A3">
              <w:rPr>
                <w:color w:val="000000"/>
                <w:kern w:val="24"/>
                <w:sz w:val="24"/>
                <w:szCs w:val="24"/>
              </w:rPr>
              <w:t>Заполните в ТД графы 47 и В</w:t>
            </w:r>
          </w:p>
        </w:tc>
      </w:tr>
    </w:tbl>
    <w:p w14:paraId="66AC315E" w14:textId="3077B7E6" w:rsidR="00625119" w:rsidRPr="007C69A3" w:rsidRDefault="00625119" w:rsidP="00B42C2F">
      <w:pPr>
        <w:shd w:val="clear" w:color="auto" w:fill="FFFFFF"/>
        <w:tabs>
          <w:tab w:val="left" w:pos="236"/>
        </w:tabs>
        <w:spacing w:line="240" w:lineRule="atLeast"/>
        <w:jc w:val="center"/>
        <w:rPr>
          <w:bCs/>
          <w:i/>
          <w:spacing w:val="10"/>
          <w:sz w:val="24"/>
          <w:szCs w:val="24"/>
        </w:rPr>
      </w:pPr>
      <w:r w:rsidRPr="007C69A3">
        <w:rPr>
          <w:b/>
          <w:bCs/>
          <w:spacing w:val="10"/>
          <w:sz w:val="24"/>
          <w:szCs w:val="24"/>
        </w:rPr>
        <w:t>Графа 47</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2268"/>
        <w:gridCol w:w="1701"/>
        <w:gridCol w:w="1701"/>
        <w:gridCol w:w="709"/>
        <w:gridCol w:w="2297"/>
      </w:tblGrid>
      <w:tr w:rsidR="00B42C2F" w:rsidRPr="007C69A3" w14:paraId="33C55AF2" w14:textId="77777777" w:rsidTr="00B42C2F">
        <w:tc>
          <w:tcPr>
            <w:tcW w:w="1530" w:type="dxa"/>
            <w:tcBorders>
              <w:top w:val="single" w:sz="4" w:space="0" w:color="auto"/>
              <w:left w:val="single" w:sz="4" w:space="0" w:color="auto"/>
              <w:bottom w:val="single" w:sz="4" w:space="0" w:color="auto"/>
              <w:right w:val="single" w:sz="4" w:space="0" w:color="auto"/>
            </w:tcBorders>
            <w:hideMark/>
          </w:tcPr>
          <w:p w14:paraId="76EEBF15" w14:textId="77777777" w:rsidR="00B42C2F" w:rsidRPr="007C69A3" w:rsidRDefault="00B42C2F">
            <w:pPr>
              <w:jc w:val="both"/>
              <w:rPr>
                <w:b/>
                <w:sz w:val="24"/>
                <w:szCs w:val="24"/>
              </w:rPr>
            </w:pPr>
            <w:r w:rsidRPr="007C69A3">
              <w:rPr>
                <w:b/>
                <w:sz w:val="24"/>
                <w:szCs w:val="24"/>
              </w:rPr>
              <w:t>Вид</w:t>
            </w:r>
          </w:p>
        </w:tc>
        <w:tc>
          <w:tcPr>
            <w:tcW w:w="2268" w:type="dxa"/>
            <w:tcBorders>
              <w:top w:val="single" w:sz="4" w:space="0" w:color="auto"/>
              <w:left w:val="single" w:sz="4" w:space="0" w:color="auto"/>
              <w:bottom w:val="single" w:sz="4" w:space="0" w:color="auto"/>
              <w:right w:val="single" w:sz="4" w:space="0" w:color="auto"/>
            </w:tcBorders>
            <w:hideMark/>
          </w:tcPr>
          <w:p w14:paraId="402583F6" w14:textId="77777777" w:rsidR="00B42C2F" w:rsidRPr="007C69A3" w:rsidRDefault="00B42C2F">
            <w:pPr>
              <w:jc w:val="both"/>
              <w:rPr>
                <w:b/>
                <w:sz w:val="24"/>
                <w:szCs w:val="24"/>
              </w:rPr>
            </w:pPr>
            <w:r w:rsidRPr="007C69A3">
              <w:rPr>
                <w:b/>
                <w:sz w:val="24"/>
                <w:szCs w:val="24"/>
              </w:rPr>
              <w:t>Основа начисления</w:t>
            </w:r>
          </w:p>
        </w:tc>
        <w:tc>
          <w:tcPr>
            <w:tcW w:w="1701" w:type="dxa"/>
            <w:tcBorders>
              <w:top w:val="single" w:sz="4" w:space="0" w:color="auto"/>
              <w:left w:val="single" w:sz="4" w:space="0" w:color="auto"/>
              <w:bottom w:val="single" w:sz="4" w:space="0" w:color="auto"/>
              <w:right w:val="single" w:sz="4" w:space="0" w:color="auto"/>
            </w:tcBorders>
            <w:hideMark/>
          </w:tcPr>
          <w:p w14:paraId="7A444D9B" w14:textId="77777777" w:rsidR="00B42C2F" w:rsidRPr="007C69A3" w:rsidRDefault="00B42C2F">
            <w:pPr>
              <w:jc w:val="both"/>
              <w:rPr>
                <w:b/>
                <w:sz w:val="24"/>
                <w:szCs w:val="24"/>
              </w:rPr>
            </w:pPr>
            <w:r w:rsidRPr="007C69A3">
              <w:rPr>
                <w:b/>
                <w:sz w:val="24"/>
                <w:szCs w:val="24"/>
              </w:rPr>
              <w:t>Ставка</w:t>
            </w:r>
          </w:p>
        </w:tc>
        <w:tc>
          <w:tcPr>
            <w:tcW w:w="1701" w:type="dxa"/>
            <w:tcBorders>
              <w:top w:val="single" w:sz="4" w:space="0" w:color="auto"/>
              <w:left w:val="single" w:sz="4" w:space="0" w:color="auto"/>
              <w:bottom w:val="single" w:sz="4" w:space="0" w:color="auto"/>
              <w:right w:val="single" w:sz="4" w:space="0" w:color="auto"/>
            </w:tcBorders>
            <w:hideMark/>
          </w:tcPr>
          <w:p w14:paraId="296219F6" w14:textId="77777777" w:rsidR="00B42C2F" w:rsidRPr="007C69A3" w:rsidRDefault="00B42C2F">
            <w:pPr>
              <w:jc w:val="both"/>
              <w:rPr>
                <w:b/>
                <w:sz w:val="24"/>
                <w:szCs w:val="24"/>
              </w:rPr>
            </w:pPr>
            <w:r w:rsidRPr="007C69A3">
              <w:rPr>
                <w:b/>
                <w:sz w:val="24"/>
                <w:szCs w:val="24"/>
              </w:rPr>
              <w:t>Сумма</w:t>
            </w:r>
          </w:p>
        </w:tc>
        <w:tc>
          <w:tcPr>
            <w:tcW w:w="709" w:type="dxa"/>
            <w:tcBorders>
              <w:top w:val="single" w:sz="4" w:space="0" w:color="auto"/>
              <w:left w:val="single" w:sz="4" w:space="0" w:color="auto"/>
              <w:bottom w:val="single" w:sz="4" w:space="0" w:color="auto"/>
              <w:right w:val="single" w:sz="4" w:space="0" w:color="auto"/>
            </w:tcBorders>
            <w:hideMark/>
          </w:tcPr>
          <w:p w14:paraId="338AC683" w14:textId="77777777" w:rsidR="00B42C2F" w:rsidRPr="007C69A3" w:rsidRDefault="00B42C2F">
            <w:pPr>
              <w:jc w:val="both"/>
              <w:rPr>
                <w:b/>
                <w:sz w:val="24"/>
                <w:szCs w:val="24"/>
              </w:rPr>
            </w:pPr>
            <w:r w:rsidRPr="007C69A3">
              <w:rPr>
                <w:b/>
                <w:sz w:val="24"/>
                <w:szCs w:val="24"/>
              </w:rPr>
              <w:t>СП</w:t>
            </w:r>
          </w:p>
        </w:tc>
        <w:tc>
          <w:tcPr>
            <w:tcW w:w="2297" w:type="dxa"/>
            <w:vMerge w:val="restart"/>
            <w:tcBorders>
              <w:top w:val="single" w:sz="4" w:space="0" w:color="auto"/>
              <w:left w:val="single" w:sz="4" w:space="0" w:color="auto"/>
              <w:right w:val="single" w:sz="4" w:space="0" w:color="auto"/>
            </w:tcBorders>
          </w:tcPr>
          <w:p w14:paraId="6DEE68C1" w14:textId="77777777" w:rsidR="00B42C2F" w:rsidRPr="007C69A3" w:rsidRDefault="00B42C2F">
            <w:pPr>
              <w:jc w:val="both"/>
              <w:rPr>
                <w:b/>
                <w:sz w:val="24"/>
                <w:szCs w:val="24"/>
              </w:rPr>
            </w:pPr>
            <w:r w:rsidRPr="007C69A3">
              <w:rPr>
                <w:b/>
                <w:sz w:val="24"/>
                <w:szCs w:val="24"/>
              </w:rPr>
              <w:t>В</w:t>
            </w:r>
          </w:p>
          <w:p w14:paraId="6E3593CB" w14:textId="77777777" w:rsidR="00B42C2F" w:rsidRPr="007C69A3" w:rsidRDefault="00B42C2F">
            <w:pPr>
              <w:jc w:val="both"/>
              <w:rPr>
                <w:b/>
                <w:sz w:val="24"/>
                <w:szCs w:val="24"/>
              </w:rPr>
            </w:pPr>
          </w:p>
          <w:p w14:paraId="1A055375" w14:textId="77777777" w:rsidR="00B42C2F" w:rsidRPr="007C69A3" w:rsidRDefault="00B42C2F">
            <w:pPr>
              <w:jc w:val="both"/>
              <w:rPr>
                <w:b/>
                <w:sz w:val="24"/>
                <w:szCs w:val="24"/>
              </w:rPr>
            </w:pPr>
          </w:p>
          <w:p w14:paraId="3BD523D0" w14:textId="77777777" w:rsidR="00000D17" w:rsidRPr="007C69A3" w:rsidRDefault="00000D17">
            <w:pPr>
              <w:jc w:val="both"/>
              <w:rPr>
                <w:b/>
                <w:sz w:val="24"/>
                <w:szCs w:val="24"/>
              </w:rPr>
            </w:pPr>
          </w:p>
          <w:p w14:paraId="2E3148DF" w14:textId="77777777" w:rsidR="00000D17" w:rsidRPr="007C69A3" w:rsidRDefault="00000D17">
            <w:pPr>
              <w:jc w:val="both"/>
              <w:rPr>
                <w:b/>
                <w:sz w:val="24"/>
                <w:szCs w:val="24"/>
              </w:rPr>
            </w:pPr>
          </w:p>
        </w:tc>
      </w:tr>
      <w:tr w:rsidR="00B42C2F" w:rsidRPr="007C69A3" w14:paraId="4B20C430" w14:textId="77777777" w:rsidTr="00B42C2F">
        <w:tc>
          <w:tcPr>
            <w:tcW w:w="1530" w:type="dxa"/>
            <w:tcBorders>
              <w:top w:val="single" w:sz="4" w:space="0" w:color="auto"/>
              <w:left w:val="single" w:sz="4" w:space="0" w:color="auto"/>
              <w:bottom w:val="single" w:sz="4" w:space="0" w:color="auto"/>
              <w:right w:val="single" w:sz="4" w:space="0" w:color="auto"/>
            </w:tcBorders>
          </w:tcPr>
          <w:p w14:paraId="7548D7C0" w14:textId="77777777" w:rsidR="00B42C2F" w:rsidRPr="007C69A3" w:rsidRDefault="00B42C2F">
            <w:pPr>
              <w:jc w:val="both"/>
              <w:rPr>
                <w:b/>
              </w:rPr>
            </w:pPr>
          </w:p>
        </w:tc>
        <w:tc>
          <w:tcPr>
            <w:tcW w:w="2268" w:type="dxa"/>
            <w:tcBorders>
              <w:top w:val="single" w:sz="4" w:space="0" w:color="auto"/>
              <w:left w:val="single" w:sz="4" w:space="0" w:color="auto"/>
              <w:bottom w:val="single" w:sz="4" w:space="0" w:color="auto"/>
              <w:right w:val="single" w:sz="4" w:space="0" w:color="auto"/>
            </w:tcBorders>
          </w:tcPr>
          <w:p w14:paraId="0689CF0C" w14:textId="77777777" w:rsidR="00B42C2F" w:rsidRPr="007C69A3" w:rsidRDefault="00B42C2F">
            <w:pPr>
              <w:jc w:val="both"/>
              <w:rPr>
                <w:b/>
              </w:rPr>
            </w:pPr>
          </w:p>
        </w:tc>
        <w:tc>
          <w:tcPr>
            <w:tcW w:w="1701" w:type="dxa"/>
            <w:tcBorders>
              <w:top w:val="single" w:sz="4" w:space="0" w:color="auto"/>
              <w:left w:val="single" w:sz="4" w:space="0" w:color="auto"/>
              <w:bottom w:val="single" w:sz="4" w:space="0" w:color="auto"/>
              <w:right w:val="single" w:sz="4" w:space="0" w:color="auto"/>
            </w:tcBorders>
          </w:tcPr>
          <w:p w14:paraId="6FD8C138" w14:textId="77777777" w:rsidR="00B42C2F" w:rsidRPr="007C69A3" w:rsidRDefault="00B42C2F">
            <w:pPr>
              <w:jc w:val="both"/>
              <w:rPr>
                <w:b/>
              </w:rPr>
            </w:pPr>
          </w:p>
        </w:tc>
        <w:tc>
          <w:tcPr>
            <w:tcW w:w="1701" w:type="dxa"/>
            <w:tcBorders>
              <w:top w:val="single" w:sz="4" w:space="0" w:color="auto"/>
              <w:left w:val="single" w:sz="4" w:space="0" w:color="auto"/>
              <w:bottom w:val="single" w:sz="4" w:space="0" w:color="auto"/>
              <w:right w:val="single" w:sz="4" w:space="0" w:color="auto"/>
            </w:tcBorders>
          </w:tcPr>
          <w:p w14:paraId="69797495" w14:textId="77777777" w:rsidR="00B42C2F" w:rsidRPr="007C69A3" w:rsidRDefault="00B42C2F">
            <w:pPr>
              <w:jc w:val="both"/>
              <w:rPr>
                <w:b/>
              </w:rPr>
            </w:pPr>
          </w:p>
        </w:tc>
        <w:tc>
          <w:tcPr>
            <w:tcW w:w="709" w:type="dxa"/>
            <w:tcBorders>
              <w:top w:val="single" w:sz="4" w:space="0" w:color="auto"/>
              <w:left w:val="single" w:sz="4" w:space="0" w:color="auto"/>
              <w:bottom w:val="single" w:sz="4" w:space="0" w:color="auto"/>
              <w:right w:val="single" w:sz="4" w:space="0" w:color="auto"/>
            </w:tcBorders>
          </w:tcPr>
          <w:p w14:paraId="737A600D" w14:textId="77777777" w:rsidR="00B42C2F" w:rsidRPr="007C69A3" w:rsidRDefault="00B42C2F">
            <w:pPr>
              <w:jc w:val="both"/>
              <w:rPr>
                <w:b/>
              </w:rPr>
            </w:pPr>
          </w:p>
        </w:tc>
        <w:tc>
          <w:tcPr>
            <w:tcW w:w="2297" w:type="dxa"/>
            <w:vMerge/>
            <w:tcBorders>
              <w:left w:val="single" w:sz="4" w:space="0" w:color="auto"/>
              <w:bottom w:val="single" w:sz="4" w:space="0" w:color="auto"/>
              <w:right w:val="single" w:sz="4" w:space="0" w:color="auto"/>
            </w:tcBorders>
          </w:tcPr>
          <w:p w14:paraId="38C3D074" w14:textId="77777777" w:rsidR="00B42C2F" w:rsidRPr="007C69A3" w:rsidRDefault="00B42C2F">
            <w:pPr>
              <w:jc w:val="both"/>
              <w:rPr>
                <w:b/>
              </w:rPr>
            </w:pPr>
          </w:p>
        </w:tc>
      </w:tr>
    </w:tbl>
    <w:p w14:paraId="7E1E75EA" w14:textId="77777777" w:rsidR="003E1EBE" w:rsidRDefault="003E1EBE" w:rsidP="00951614">
      <w:pPr>
        <w:ind w:firstLine="426"/>
        <w:rPr>
          <w:b/>
          <w:sz w:val="28"/>
          <w:szCs w:val="28"/>
        </w:rPr>
      </w:pPr>
    </w:p>
    <w:p w14:paraId="79C81EB5" w14:textId="77777777" w:rsidR="003E1EBE" w:rsidRDefault="003E1EBE" w:rsidP="00951614">
      <w:pPr>
        <w:ind w:firstLine="426"/>
        <w:rPr>
          <w:b/>
          <w:sz w:val="28"/>
          <w:szCs w:val="28"/>
        </w:rPr>
      </w:pPr>
    </w:p>
    <w:p w14:paraId="51AF0124" w14:textId="77777777" w:rsidR="003E1EBE" w:rsidRDefault="003E1EBE" w:rsidP="00951614">
      <w:pPr>
        <w:ind w:firstLine="426"/>
        <w:rPr>
          <w:b/>
          <w:sz w:val="28"/>
          <w:szCs w:val="28"/>
        </w:rPr>
      </w:pPr>
    </w:p>
    <w:p w14:paraId="76A8EE25" w14:textId="37264197" w:rsidR="00951614" w:rsidRPr="007C69A3" w:rsidRDefault="001F0960" w:rsidP="00951614">
      <w:pPr>
        <w:ind w:firstLine="426"/>
        <w:rPr>
          <w:b/>
          <w:sz w:val="28"/>
          <w:szCs w:val="28"/>
        </w:rPr>
      </w:pPr>
      <w:r w:rsidRPr="007C69A3">
        <w:rPr>
          <w:b/>
          <w:sz w:val="28"/>
          <w:szCs w:val="28"/>
        </w:rPr>
        <w:t xml:space="preserve">7.3. </w:t>
      </w:r>
      <w:r w:rsidR="00951614" w:rsidRPr="007C69A3">
        <w:rPr>
          <w:b/>
          <w:sz w:val="28"/>
          <w:szCs w:val="28"/>
        </w:rPr>
        <w:t xml:space="preserve">Методические материалы, определяющие процедуры оценивания знаний, умений и владений </w:t>
      </w:r>
    </w:p>
    <w:p w14:paraId="24286792" w14:textId="17356679" w:rsidR="001F0960" w:rsidRPr="007C69A3" w:rsidRDefault="001F0960" w:rsidP="00951614">
      <w:pPr>
        <w:ind w:firstLine="426"/>
        <w:rPr>
          <w:rFonts w:eastAsia="Calibri"/>
          <w:sz w:val="28"/>
          <w:szCs w:val="28"/>
        </w:rPr>
      </w:pPr>
      <w:r w:rsidRPr="007C69A3">
        <w:rPr>
          <w:sz w:val="28"/>
          <w:szCs w:val="28"/>
        </w:rPr>
        <w:t>Приказ от 23.03.2017 №</w:t>
      </w:r>
      <w:r w:rsidR="0077280D" w:rsidRPr="007C69A3">
        <w:rPr>
          <w:sz w:val="28"/>
          <w:szCs w:val="28"/>
        </w:rPr>
        <w:t xml:space="preserve"> </w:t>
      </w:r>
      <w:r w:rsidRPr="007C69A3">
        <w:rPr>
          <w:sz w:val="28"/>
          <w:szCs w:val="28"/>
        </w:rPr>
        <w:t xml:space="preserve">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7C69A3">
        <w:rPr>
          <w:sz w:val="28"/>
          <w:szCs w:val="28"/>
        </w:rPr>
        <w:t>бакалавриата</w:t>
      </w:r>
      <w:proofErr w:type="spellEnd"/>
      <w:r w:rsidRPr="007C69A3">
        <w:rPr>
          <w:sz w:val="28"/>
          <w:szCs w:val="28"/>
        </w:rPr>
        <w:t xml:space="preserve"> и магистратуры в Финансовом университете»</w:t>
      </w:r>
      <w:r w:rsidRPr="007C69A3">
        <w:rPr>
          <w:rFonts w:eastAsia="Calibri"/>
          <w:sz w:val="28"/>
          <w:szCs w:val="28"/>
        </w:rPr>
        <w:t xml:space="preserve"> и приказы филиалов по данному вопросу.</w:t>
      </w:r>
    </w:p>
    <w:p w14:paraId="2E877966" w14:textId="77777777" w:rsidR="0014675E" w:rsidRPr="007C69A3" w:rsidRDefault="0014675E" w:rsidP="001F0960">
      <w:pPr>
        <w:ind w:firstLine="709"/>
        <w:jc w:val="both"/>
        <w:rPr>
          <w:b/>
          <w:sz w:val="28"/>
          <w:szCs w:val="28"/>
        </w:rPr>
      </w:pPr>
    </w:p>
    <w:p w14:paraId="3D1A14B8" w14:textId="2C50B048" w:rsidR="001F0960" w:rsidRPr="007C69A3" w:rsidRDefault="001F0960" w:rsidP="001F0960">
      <w:pPr>
        <w:ind w:firstLine="709"/>
        <w:jc w:val="both"/>
        <w:rPr>
          <w:b/>
          <w:sz w:val="28"/>
          <w:szCs w:val="28"/>
        </w:rPr>
      </w:pPr>
      <w:r w:rsidRPr="007C69A3">
        <w:rPr>
          <w:b/>
          <w:sz w:val="28"/>
          <w:szCs w:val="28"/>
        </w:rPr>
        <w:t>8. Перечень основной и дополнительной учебной литературы, необходимой для освоения дисциплины</w:t>
      </w:r>
    </w:p>
    <w:p w14:paraId="2035AE93" w14:textId="77777777" w:rsidR="001F0960" w:rsidRPr="007C69A3" w:rsidRDefault="001F0960" w:rsidP="001F0960">
      <w:pPr>
        <w:jc w:val="center"/>
        <w:rPr>
          <w:b/>
          <w:sz w:val="28"/>
          <w:szCs w:val="28"/>
        </w:rPr>
      </w:pPr>
      <w:r w:rsidRPr="007C69A3">
        <w:rPr>
          <w:b/>
          <w:sz w:val="28"/>
          <w:szCs w:val="28"/>
        </w:rPr>
        <w:t xml:space="preserve">Нормативно - правовые акты: </w:t>
      </w:r>
    </w:p>
    <w:p w14:paraId="46770290" w14:textId="4BD458F7" w:rsidR="001F0960" w:rsidRPr="007C69A3" w:rsidRDefault="001F0960" w:rsidP="001F0960">
      <w:pPr>
        <w:numPr>
          <w:ilvl w:val="0"/>
          <w:numId w:val="18"/>
        </w:numPr>
        <w:tabs>
          <w:tab w:val="left" w:pos="346"/>
        </w:tabs>
        <w:autoSpaceDE/>
        <w:autoSpaceDN/>
        <w:adjustRightInd/>
        <w:ind w:left="0" w:firstLine="709"/>
        <w:jc w:val="both"/>
        <w:rPr>
          <w:sz w:val="28"/>
          <w:szCs w:val="28"/>
        </w:rPr>
      </w:pPr>
      <w:r w:rsidRPr="007C69A3">
        <w:rPr>
          <w:sz w:val="28"/>
          <w:szCs w:val="28"/>
          <w:lang w:bidi="ru-RU"/>
        </w:rPr>
        <w:t>Гармонизированная система описания и кодирования товаров. -</w:t>
      </w:r>
      <w:proofErr w:type="spellStart"/>
      <w:r w:rsidRPr="007C69A3">
        <w:rPr>
          <w:sz w:val="28"/>
          <w:szCs w:val="28"/>
          <w:lang w:bidi="en-US"/>
        </w:rPr>
        <w:t>HSNomenclature</w:t>
      </w:r>
      <w:proofErr w:type="spellEnd"/>
      <w:r w:rsidRPr="007C69A3">
        <w:rPr>
          <w:sz w:val="28"/>
          <w:szCs w:val="28"/>
          <w:lang w:bidi="en-US"/>
        </w:rPr>
        <w:t xml:space="preserve">. </w:t>
      </w:r>
      <w:r w:rsidRPr="007C69A3">
        <w:rPr>
          <w:sz w:val="28"/>
          <w:szCs w:val="28"/>
          <w:lang w:bidi="ru-RU"/>
        </w:rPr>
        <w:t xml:space="preserve">2012 </w:t>
      </w:r>
      <w:proofErr w:type="spellStart"/>
      <w:r w:rsidRPr="007C69A3">
        <w:rPr>
          <w:sz w:val="28"/>
          <w:szCs w:val="28"/>
          <w:lang w:bidi="en-US"/>
        </w:rPr>
        <w:t>Edition</w:t>
      </w:r>
      <w:proofErr w:type="spellEnd"/>
      <w:r w:rsidRPr="007C69A3">
        <w:rPr>
          <w:sz w:val="28"/>
          <w:szCs w:val="28"/>
          <w:lang w:bidi="en-US"/>
        </w:rPr>
        <w:t>;</w:t>
      </w:r>
    </w:p>
    <w:p w14:paraId="5EAA1AE3" w14:textId="77777777" w:rsidR="001F0960" w:rsidRPr="007C69A3" w:rsidRDefault="001F0960" w:rsidP="001F0960">
      <w:pPr>
        <w:numPr>
          <w:ilvl w:val="0"/>
          <w:numId w:val="18"/>
        </w:numPr>
        <w:tabs>
          <w:tab w:val="left" w:pos="387"/>
        </w:tabs>
        <w:autoSpaceDE/>
        <w:autoSpaceDN/>
        <w:adjustRightInd/>
        <w:ind w:left="0" w:firstLine="709"/>
        <w:jc w:val="both"/>
        <w:rPr>
          <w:sz w:val="28"/>
          <w:szCs w:val="28"/>
        </w:rPr>
      </w:pPr>
      <w:bookmarkStart w:id="5" w:name="p6"/>
      <w:bookmarkEnd w:id="5"/>
      <w:r w:rsidRPr="007C69A3">
        <w:rPr>
          <w:sz w:val="28"/>
          <w:szCs w:val="28"/>
          <w:lang w:bidi="ru-RU"/>
        </w:rPr>
        <w:t xml:space="preserve">Генеральное соглашение по тарифам и торговле 1994 г. (ГАТТ, заключено в г. Марракеше 15.04.1994 г.) Неофициальный перевод на русский язык: Консультант </w:t>
      </w:r>
      <w:r w:rsidRPr="007C69A3">
        <w:rPr>
          <w:sz w:val="28"/>
          <w:szCs w:val="28"/>
          <w:lang w:bidi="ru-RU"/>
        </w:rPr>
        <w:lastRenderedPageBreak/>
        <w:t>Плюс. Международное право;</w:t>
      </w:r>
    </w:p>
    <w:p w14:paraId="3ED668BB" w14:textId="77777777" w:rsidR="001F0960" w:rsidRPr="007C69A3" w:rsidRDefault="001F0960" w:rsidP="001F0960">
      <w:pPr>
        <w:numPr>
          <w:ilvl w:val="0"/>
          <w:numId w:val="18"/>
        </w:numPr>
        <w:tabs>
          <w:tab w:val="left" w:pos="479"/>
        </w:tabs>
        <w:autoSpaceDE/>
        <w:autoSpaceDN/>
        <w:adjustRightInd/>
        <w:ind w:left="0" w:firstLine="709"/>
        <w:jc w:val="both"/>
        <w:rPr>
          <w:sz w:val="28"/>
          <w:szCs w:val="28"/>
        </w:rPr>
      </w:pPr>
      <w:r w:rsidRPr="007C69A3">
        <w:rPr>
          <w:sz w:val="28"/>
          <w:szCs w:val="28"/>
        </w:rPr>
        <w:t>Гражданский кодекс Российской Федерации (часть первая от 30.11.1994 г. № 51-ФЗ, часть вторая от 26.01.1996 г. № 14-ФЗ, часть третья от 26.11.2001 г. № 146-ФЗ, часть четвертая от 18.12.2006 г. № 230-ФЗ), СПС "Консультант"</w:t>
      </w:r>
      <w:r w:rsidRPr="007C69A3">
        <w:rPr>
          <w:sz w:val="28"/>
          <w:szCs w:val="28"/>
          <w:lang w:bidi="ru-RU"/>
        </w:rPr>
        <w:t>;</w:t>
      </w:r>
    </w:p>
    <w:p w14:paraId="427CA7D9" w14:textId="77777777" w:rsidR="001F0960" w:rsidRPr="007C69A3" w:rsidRDefault="001F0960" w:rsidP="001F0960">
      <w:pPr>
        <w:numPr>
          <w:ilvl w:val="0"/>
          <w:numId w:val="18"/>
        </w:numPr>
        <w:tabs>
          <w:tab w:val="left" w:pos="378"/>
        </w:tabs>
        <w:autoSpaceDE/>
        <w:autoSpaceDN/>
        <w:adjustRightInd/>
        <w:ind w:left="0" w:firstLine="709"/>
        <w:jc w:val="both"/>
        <w:rPr>
          <w:sz w:val="28"/>
          <w:szCs w:val="28"/>
        </w:rPr>
      </w:pPr>
      <w:r w:rsidRPr="007C69A3">
        <w:rPr>
          <w:sz w:val="28"/>
          <w:szCs w:val="28"/>
          <w:lang w:bidi="ru-RU"/>
        </w:rPr>
        <w:t xml:space="preserve">Договор о Евразийском экономическом союзе от 29.05.2014 г. (ратифицирован Федеральным </w:t>
      </w:r>
      <w:r w:rsidRPr="007C69A3">
        <w:rPr>
          <w:sz w:val="28"/>
          <w:szCs w:val="28"/>
        </w:rPr>
        <w:t xml:space="preserve">законом </w:t>
      </w:r>
      <w:r w:rsidRPr="007C69A3">
        <w:rPr>
          <w:sz w:val="28"/>
          <w:szCs w:val="28"/>
          <w:lang w:bidi="ru-RU"/>
        </w:rPr>
        <w:t>от 03.10.2014 г. № 279-ФЗ)</w:t>
      </w:r>
      <w:r w:rsidRPr="007C69A3">
        <w:rPr>
          <w:sz w:val="28"/>
          <w:szCs w:val="28"/>
        </w:rPr>
        <w:t>, СПС "Консультант"</w:t>
      </w:r>
      <w:r w:rsidRPr="007C69A3">
        <w:rPr>
          <w:sz w:val="28"/>
          <w:szCs w:val="28"/>
          <w:lang w:bidi="ru-RU"/>
        </w:rPr>
        <w:t>;</w:t>
      </w:r>
    </w:p>
    <w:p w14:paraId="43400879" w14:textId="77777777" w:rsidR="001F0960" w:rsidRPr="007C69A3" w:rsidRDefault="001F0960" w:rsidP="001F0960">
      <w:pPr>
        <w:numPr>
          <w:ilvl w:val="0"/>
          <w:numId w:val="18"/>
        </w:numPr>
        <w:tabs>
          <w:tab w:val="left" w:pos="595"/>
        </w:tabs>
        <w:autoSpaceDE/>
        <w:autoSpaceDN/>
        <w:adjustRightInd/>
        <w:ind w:left="0" w:firstLine="709"/>
        <w:jc w:val="both"/>
        <w:rPr>
          <w:sz w:val="28"/>
          <w:szCs w:val="28"/>
        </w:rPr>
      </w:pPr>
      <w:r w:rsidRPr="007C69A3">
        <w:rPr>
          <w:sz w:val="28"/>
          <w:szCs w:val="28"/>
        </w:rPr>
        <w:t>Закона РФ от 21.05.1993 г. № 5003-1 "О таможенном тарифе", СПС "Консультант"</w:t>
      </w:r>
      <w:r w:rsidRPr="007C69A3">
        <w:rPr>
          <w:sz w:val="28"/>
          <w:szCs w:val="28"/>
          <w:lang w:bidi="ru-RU"/>
        </w:rPr>
        <w:t>;</w:t>
      </w:r>
    </w:p>
    <w:p w14:paraId="0A91DF3B" w14:textId="77777777" w:rsidR="001F0960" w:rsidRPr="007C69A3" w:rsidRDefault="001F0960" w:rsidP="001F0960">
      <w:pPr>
        <w:numPr>
          <w:ilvl w:val="0"/>
          <w:numId w:val="18"/>
        </w:numPr>
        <w:tabs>
          <w:tab w:val="left" w:pos="349"/>
        </w:tabs>
        <w:autoSpaceDE/>
        <w:autoSpaceDN/>
        <w:adjustRightInd/>
        <w:ind w:left="0" w:firstLine="709"/>
        <w:jc w:val="both"/>
        <w:rPr>
          <w:sz w:val="28"/>
          <w:szCs w:val="28"/>
        </w:rPr>
      </w:pPr>
      <w:r w:rsidRPr="007C69A3">
        <w:rPr>
          <w:sz w:val="28"/>
          <w:szCs w:val="28"/>
          <w:lang w:bidi="ru-RU"/>
        </w:rPr>
        <w:t>Конституция Российской Федерации</w:t>
      </w:r>
      <w:r w:rsidRPr="007C69A3">
        <w:rPr>
          <w:sz w:val="28"/>
          <w:szCs w:val="28"/>
        </w:rPr>
        <w:t>, СПС "Консультант"</w:t>
      </w:r>
      <w:r w:rsidRPr="007C69A3">
        <w:rPr>
          <w:sz w:val="28"/>
          <w:szCs w:val="28"/>
          <w:lang w:bidi="ru-RU"/>
        </w:rPr>
        <w:t>;</w:t>
      </w:r>
    </w:p>
    <w:p w14:paraId="192D82AC" w14:textId="77777777" w:rsidR="001F0960" w:rsidRPr="007C69A3" w:rsidRDefault="001F0960" w:rsidP="001F0960">
      <w:pPr>
        <w:numPr>
          <w:ilvl w:val="0"/>
          <w:numId w:val="18"/>
        </w:numPr>
        <w:tabs>
          <w:tab w:val="left" w:pos="378"/>
        </w:tabs>
        <w:autoSpaceDE/>
        <w:autoSpaceDN/>
        <w:adjustRightInd/>
        <w:ind w:left="0" w:firstLine="709"/>
        <w:jc w:val="both"/>
        <w:rPr>
          <w:sz w:val="28"/>
          <w:szCs w:val="28"/>
        </w:rPr>
      </w:pPr>
      <w:r w:rsidRPr="007C69A3">
        <w:rPr>
          <w:sz w:val="28"/>
          <w:szCs w:val="28"/>
          <w:lang w:bidi="ru-RU"/>
        </w:rPr>
        <w:t>Международная конвенция об упрощении и гармонизации таможенных процедур (совершено в Киото 18.05.1973 г., в ред. Протокола от 26.06.1999 г., Российская Федерация присоединилась к Конвенции в соответствии с Федеральным законом от 03.11.2010 г. № 279-ФЗ). Официальный перевод на русский язык: Консультант Плюс. Версия Проф.;</w:t>
      </w:r>
    </w:p>
    <w:p w14:paraId="01FAC8B8" w14:textId="77777777" w:rsidR="001F0960" w:rsidRPr="007C69A3" w:rsidRDefault="001F0960" w:rsidP="001F0960">
      <w:pPr>
        <w:numPr>
          <w:ilvl w:val="0"/>
          <w:numId w:val="18"/>
        </w:numPr>
        <w:tabs>
          <w:tab w:val="left" w:pos="479"/>
        </w:tabs>
        <w:autoSpaceDE/>
        <w:autoSpaceDN/>
        <w:adjustRightInd/>
        <w:ind w:left="0" w:firstLine="709"/>
        <w:jc w:val="both"/>
        <w:rPr>
          <w:sz w:val="28"/>
          <w:szCs w:val="28"/>
        </w:rPr>
      </w:pPr>
      <w:r w:rsidRPr="007C69A3">
        <w:rPr>
          <w:sz w:val="28"/>
          <w:szCs w:val="28"/>
        </w:rPr>
        <w:t>Налоговый Кодекс Российской Федерации (часть первая (от 31.07.1998 г. № 146-ФЗ) и вторая (от 05.08.2000 г. № 117-ФЗ)), СПС "Консультант"</w:t>
      </w:r>
      <w:r w:rsidRPr="007C69A3">
        <w:rPr>
          <w:sz w:val="28"/>
          <w:szCs w:val="28"/>
          <w:lang w:bidi="ru-RU"/>
        </w:rPr>
        <w:t>;</w:t>
      </w:r>
    </w:p>
    <w:p w14:paraId="0CF2F238" w14:textId="77777777" w:rsidR="001F0960" w:rsidRPr="007C69A3" w:rsidRDefault="001F0960" w:rsidP="001F0960">
      <w:pPr>
        <w:numPr>
          <w:ilvl w:val="0"/>
          <w:numId w:val="18"/>
        </w:numPr>
        <w:tabs>
          <w:tab w:val="left" w:pos="595"/>
        </w:tabs>
        <w:autoSpaceDE/>
        <w:autoSpaceDN/>
        <w:adjustRightInd/>
        <w:ind w:left="0" w:firstLine="709"/>
        <w:jc w:val="both"/>
        <w:rPr>
          <w:sz w:val="28"/>
          <w:szCs w:val="28"/>
        </w:rPr>
      </w:pPr>
      <w:r w:rsidRPr="007C69A3">
        <w:rPr>
          <w:sz w:val="28"/>
          <w:szCs w:val="28"/>
          <w:lang w:bidi="ru-RU"/>
        </w:rPr>
        <w:t>Федеральный закон от 08.12.2003 г. № 164-ФЗ «Об основах государственного регулирования внешнеторговой деятельности»</w:t>
      </w:r>
      <w:r w:rsidRPr="007C69A3">
        <w:rPr>
          <w:sz w:val="28"/>
          <w:szCs w:val="28"/>
        </w:rPr>
        <w:t>, СПС "Консультант"</w:t>
      </w:r>
      <w:r w:rsidRPr="007C69A3">
        <w:rPr>
          <w:sz w:val="28"/>
          <w:szCs w:val="28"/>
          <w:lang w:bidi="ru-RU"/>
        </w:rPr>
        <w:t>;</w:t>
      </w:r>
    </w:p>
    <w:p w14:paraId="5F430ABD" w14:textId="77777777" w:rsidR="001F0960" w:rsidRPr="007C69A3" w:rsidRDefault="001F0960" w:rsidP="001F0960">
      <w:pPr>
        <w:numPr>
          <w:ilvl w:val="0"/>
          <w:numId w:val="18"/>
        </w:numPr>
        <w:tabs>
          <w:tab w:val="left" w:pos="595"/>
        </w:tabs>
        <w:autoSpaceDE/>
        <w:autoSpaceDN/>
        <w:adjustRightInd/>
        <w:ind w:left="0" w:firstLine="709"/>
        <w:jc w:val="both"/>
        <w:rPr>
          <w:sz w:val="28"/>
          <w:szCs w:val="28"/>
        </w:rPr>
      </w:pPr>
      <w:r w:rsidRPr="007C69A3">
        <w:rPr>
          <w:sz w:val="28"/>
          <w:szCs w:val="28"/>
          <w:lang w:bidi="ru-RU"/>
        </w:rPr>
        <w:t>Федеральный закон от 15.07.1995 г. № 101-ФЗ «О международных договорах Российской Федерации»</w:t>
      </w:r>
      <w:r w:rsidRPr="007C69A3">
        <w:rPr>
          <w:sz w:val="28"/>
          <w:szCs w:val="28"/>
        </w:rPr>
        <w:t>, СПС "Консультант"</w:t>
      </w:r>
      <w:r w:rsidRPr="007C69A3">
        <w:rPr>
          <w:sz w:val="28"/>
          <w:szCs w:val="28"/>
          <w:lang w:bidi="ru-RU"/>
        </w:rPr>
        <w:t>;</w:t>
      </w:r>
    </w:p>
    <w:p w14:paraId="29FFCE91" w14:textId="77777777" w:rsidR="001F0960" w:rsidRPr="007C69A3" w:rsidRDefault="001F0960" w:rsidP="001F0960">
      <w:pPr>
        <w:pStyle w:val="a6"/>
        <w:widowControl/>
        <w:numPr>
          <w:ilvl w:val="0"/>
          <w:numId w:val="18"/>
        </w:numPr>
        <w:autoSpaceDE/>
        <w:autoSpaceDN/>
        <w:adjustRightInd/>
        <w:ind w:left="0" w:firstLine="709"/>
        <w:contextualSpacing/>
        <w:jc w:val="both"/>
        <w:rPr>
          <w:sz w:val="28"/>
          <w:szCs w:val="28"/>
        </w:rPr>
      </w:pPr>
      <w:r w:rsidRPr="007C69A3">
        <w:rPr>
          <w:sz w:val="28"/>
          <w:szCs w:val="28"/>
        </w:rPr>
        <w:t>Федеральный закон от 27.11.2010 N 311-ФЗ (ред. от 28.11.2018) "О таможенном регулировании в Российской Федерации" (с изм. и доп., вступ. в силу с 01.01.2020), СПС "Консультант"</w:t>
      </w:r>
      <w:r w:rsidRPr="007C69A3">
        <w:rPr>
          <w:sz w:val="28"/>
          <w:szCs w:val="28"/>
          <w:lang w:bidi="ru-RU"/>
        </w:rPr>
        <w:t>;</w:t>
      </w:r>
    </w:p>
    <w:p w14:paraId="55A45A08" w14:textId="77777777" w:rsidR="001F0960" w:rsidRPr="007C69A3" w:rsidRDefault="001F0960" w:rsidP="001F0960">
      <w:pPr>
        <w:tabs>
          <w:tab w:val="left" w:pos="993"/>
        </w:tabs>
        <w:ind w:firstLine="709"/>
        <w:jc w:val="center"/>
        <w:rPr>
          <w:b/>
          <w:iCs/>
          <w:color w:val="000000" w:themeColor="text1"/>
          <w:spacing w:val="-7"/>
          <w:sz w:val="28"/>
          <w:szCs w:val="28"/>
        </w:rPr>
      </w:pPr>
      <w:r w:rsidRPr="007C69A3">
        <w:rPr>
          <w:b/>
          <w:iCs/>
          <w:color w:val="000000" w:themeColor="text1"/>
          <w:spacing w:val="-7"/>
          <w:sz w:val="28"/>
          <w:szCs w:val="28"/>
        </w:rPr>
        <w:t>Основная литература:</w:t>
      </w:r>
    </w:p>
    <w:p w14:paraId="316B1D07" w14:textId="77777777" w:rsidR="00AB44C6" w:rsidRDefault="00AB44C6" w:rsidP="00C403F9">
      <w:pPr>
        <w:pStyle w:val="a6"/>
        <w:numPr>
          <w:ilvl w:val="0"/>
          <w:numId w:val="14"/>
        </w:numPr>
        <w:tabs>
          <w:tab w:val="left" w:pos="1418"/>
        </w:tabs>
        <w:autoSpaceDE/>
        <w:autoSpaceDN/>
        <w:adjustRightInd/>
        <w:ind w:left="0" w:firstLine="709"/>
        <w:contextualSpacing/>
        <w:jc w:val="both"/>
        <w:rPr>
          <w:iCs/>
          <w:color w:val="000000" w:themeColor="text1"/>
          <w:spacing w:val="-7"/>
          <w:sz w:val="28"/>
          <w:szCs w:val="28"/>
        </w:rPr>
      </w:pPr>
      <w:r w:rsidRPr="00AB44C6">
        <w:rPr>
          <w:iCs/>
          <w:color w:val="000000" w:themeColor="text1"/>
          <w:spacing w:val="-7"/>
          <w:sz w:val="28"/>
          <w:szCs w:val="28"/>
        </w:rPr>
        <w:t xml:space="preserve">Таможенное регулирование в международном бизнесе: учебное пособие для направления </w:t>
      </w:r>
      <w:proofErr w:type="spellStart"/>
      <w:r w:rsidRPr="00AB44C6">
        <w:rPr>
          <w:iCs/>
          <w:color w:val="000000" w:themeColor="text1"/>
          <w:spacing w:val="-7"/>
          <w:sz w:val="28"/>
          <w:szCs w:val="28"/>
        </w:rPr>
        <w:t>бакалавриата</w:t>
      </w:r>
      <w:proofErr w:type="spellEnd"/>
      <w:r w:rsidRPr="00AB44C6">
        <w:rPr>
          <w:iCs/>
          <w:color w:val="000000" w:themeColor="text1"/>
          <w:spacing w:val="-7"/>
          <w:sz w:val="28"/>
          <w:szCs w:val="28"/>
        </w:rPr>
        <w:t xml:space="preserve"> и магистратуры "Экономика" / А.А. Прудникова, О.А. Горбунова, О.В. Игнатова, Т.А. </w:t>
      </w:r>
      <w:proofErr w:type="spellStart"/>
      <w:r w:rsidRPr="00AB44C6">
        <w:rPr>
          <w:iCs/>
          <w:color w:val="000000" w:themeColor="text1"/>
          <w:spacing w:val="-7"/>
          <w:sz w:val="28"/>
          <w:szCs w:val="28"/>
        </w:rPr>
        <w:t>Асон</w:t>
      </w:r>
      <w:proofErr w:type="spellEnd"/>
      <w:r w:rsidRPr="00AB44C6">
        <w:rPr>
          <w:iCs/>
          <w:color w:val="000000" w:themeColor="text1"/>
          <w:spacing w:val="-7"/>
          <w:sz w:val="28"/>
          <w:szCs w:val="28"/>
        </w:rPr>
        <w:t xml:space="preserve">; </w:t>
      </w:r>
      <w:proofErr w:type="spellStart"/>
      <w:proofErr w:type="gramStart"/>
      <w:r w:rsidRPr="00AB44C6">
        <w:rPr>
          <w:iCs/>
          <w:color w:val="000000" w:themeColor="text1"/>
          <w:spacing w:val="-7"/>
          <w:sz w:val="28"/>
          <w:szCs w:val="28"/>
        </w:rPr>
        <w:t>Финуниверситет</w:t>
      </w:r>
      <w:proofErr w:type="spellEnd"/>
      <w:r w:rsidRPr="00AB44C6">
        <w:rPr>
          <w:iCs/>
          <w:color w:val="000000" w:themeColor="text1"/>
          <w:spacing w:val="-7"/>
          <w:sz w:val="28"/>
          <w:szCs w:val="28"/>
        </w:rPr>
        <w:t xml:space="preserve"> ;</w:t>
      </w:r>
      <w:proofErr w:type="gramEnd"/>
      <w:r w:rsidRPr="00AB44C6">
        <w:rPr>
          <w:iCs/>
          <w:color w:val="000000" w:themeColor="text1"/>
          <w:spacing w:val="-7"/>
          <w:sz w:val="28"/>
          <w:szCs w:val="28"/>
        </w:rPr>
        <w:t xml:space="preserve"> под ред. А.А. Прудниковой. — Москва: </w:t>
      </w:r>
      <w:proofErr w:type="spellStart"/>
      <w:r w:rsidRPr="00AB44C6">
        <w:rPr>
          <w:iCs/>
          <w:color w:val="000000" w:themeColor="text1"/>
          <w:spacing w:val="-7"/>
          <w:sz w:val="28"/>
          <w:szCs w:val="28"/>
        </w:rPr>
        <w:t>Кнорус</w:t>
      </w:r>
      <w:proofErr w:type="spellEnd"/>
      <w:r w:rsidRPr="00AB44C6">
        <w:rPr>
          <w:iCs/>
          <w:color w:val="000000" w:themeColor="text1"/>
          <w:spacing w:val="-7"/>
          <w:sz w:val="28"/>
          <w:szCs w:val="28"/>
        </w:rPr>
        <w:t>, 2019 — 210 с. — (</w:t>
      </w:r>
      <w:proofErr w:type="spellStart"/>
      <w:r w:rsidRPr="00AB44C6">
        <w:rPr>
          <w:iCs/>
          <w:color w:val="000000" w:themeColor="text1"/>
          <w:spacing w:val="-7"/>
          <w:sz w:val="28"/>
          <w:szCs w:val="28"/>
        </w:rPr>
        <w:t>Бакалавриат</w:t>
      </w:r>
      <w:proofErr w:type="spellEnd"/>
      <w:r w:rsidRPr="00AB44C6">
        <w:rPr>
          <w:iCs/>
          <w:color w:val="000000" w:themeColor="text1"/>
          <w:spacing w:val="-7"/>
          <w:sz w:val="28"/>
          <w:szCs w:val="28"/>
        </w:rPr>
        <w:t xml:space="preserve"> и магистратура). - Текст: непосредственный. - То же. - 2021. - ЭБС BOOK.ru. - URL:https://book.ru/book/936290 (дата обращения: 24.01.2024). — </w:t>
      </w:r>
      <w:proofErr w:type="gramStart"/>
      <w:r w:rsidRPr="00AB44C6">
        <w:rPr>
          <w:iCs/>
          <w:color w:val="000000" w:themeColor="text1"/>
          <w:spacing w:val="-7"/>
          <w:sz w:val="28"/>
          <w:szCs w:val="28"/>
        </w:rPr>
        <w:t>Текст :</w:t>
      </w:r>
      <w:proofErr w:type="gramEnd"/>
      <w:r w:rsidRPr="00AB44C6">
        <w:rPr>
          <w:iCs/>
          <w:color w:val="000000" w:themeColor="text1"/>
          <w:spacing w:val="-7"/>
          <w:sz w:val="28"/>
          <w:szCs w:val="28"/>
        </w:rPr>
        <w:t xml:space="preserve"> электронный. </w:t>
      </w:r>
    </w:p>
    <w:p w14:paraId="4147C445" w14:textId="77777777" w:rsidR="00AB44C6" w:rsidRPr="00AB44C6" w:rsidRDefault="00AB44C6" w:rsidP="009D4685">
      <w:pPr>
        <w:pStyle w:val="a6"/>
        <w:widowControl/>
        <w:numPr>
          <w:ilvl w:val="0"/>
          <w:numId w:val="14"/>
        </w:numPr>
        <w:autoSpaceDE/>
        <w:autoSpaceDN/>
        <w:adjustRightInd/>
        <w:ind w:left="0" w:firstLine="709"/>
        <w:contextualSpacing/>
        <w:jc w:val="both"/>
        <w:rPr>
          <w:color w:val="000000" w:themeColor="text1"/>
          <w:sz w:val="28"/>
          <w:szCs w:val="28"/>
        </w:rPr>
      </w:pPr>
      <w:r w:rsidRPr="00AB44C6">
        <w:rPr>
          <w:iCs/>
          <w:color w:val="000000" w:themeColor="text1"/>
          <w:spacing w:val="-7"/>
          <w:sz w:val="28"/>
          <w:szCs w:val="28"/>
        </w:rPr>
        <w:t xml:space="preserve">Новикова, С. А.  Таможенное дело и таможенное регулирование в </w:t>
      </w:r>
      <w:proofErr w:type="gramStart"/>
      <w:r w:rsidRPr="00AB44C6">
        <w:rPr>
          <w:iCs/>
          <w:color w:val="000000" w:themeColor="text1"/>
          <w:spacing w:val="-7"/>
          <w:sz w:val="28"/>
          <w:szCs w:val="28"/>
        </w:rPr>
        <w:t>ЕАЭС :</w:t>
      </w:r>
      <w:proofErr w:type="gramEnd"/>
      <w:r w:rsidRPr="00AB44C6">
        <w:rPr>
          <w:iCs/>
          <w:color w:val="000000" w:themeColor="text1"/>
          <w:spacing w:val="-7"/>
          <w:sz w:val="28"/>
          <w:szCs w:val="28"/>
        </w:rPr>
        <w:t xml:space="preserve"> учебник для вузов / С. А. Новикова. — 3-е изд., </w:t>
      </w:r>
      <w:proofErr w:type="spellStart"/>
      <w:r w:rsidRPr="00AB44C6">
        <w:rPr>
          <w:iCs/>
          <w:color w:val="000000" w:themeColor="text1"/>
          <w:spacing w:val="-7"/>
          <w:sz w:val="28"/>
          <w:szCs w:val="28"/>
        </w:rPr>
        <w:t>перераб</w:t>
      </w:r>
      <w:proofErr w:type="spellEnd"/>
      <w:r w:rsidRPr="00AB44C6">
        <w:rPr>
          <w:iCs/>
          <w:color w:val="000000" w:themeColor="text1"/>
          <w:spacing w:val="-7"/>
          <w:sz w:val="28"/>
          <w:szCs w:val="28"/>
        </w:rPr>
        <w:t xml:space="preserve">. и доп. — </w:t>
      </w:r>
      <w:proofErr w:type="gramStart"/>
      <w:r w:rsidRPr="00AB44C6">
        <w:rPr>
          <w:iCs/>
          <w:color w:val="000000" w:themeColor="text1"/>
          <w:spacing w:val="-7"/>
          <w:sz w:val="28"/>
          <w:szCs w:val="28"/>
        </w:rPr>
        <w:t>Москва :</w:t>
      </w:r>
      <w:proofErr w:type="gramEnd"/>
      <w:r w:rsidRPr="00AB44C6">
        <w:rPr>
          <w:iCs/>
          <w:color w:val="000000" w:themeColor="text1"/>
          <w:spacing w:val="-7"/>
          <w:sz w:val="28"/>
          <w:szCs w:val="28"/>
        </w:rPr>
        <w:t xml:space="preserve"> Издательство </w:t>
      </w:r>
      <w:proofErr w:type="spellStart"/>
      <w:r w:rsidRPr="00AB44C6">
        <w:rPr>
          <w:iCs/>
          <w:color w:val="000000" w:themeColor="text1"/>
          <w:spacing w:val="-7"/>
          <w:sz w:val="28"/>
          <w:szCs w:val="28"/>
        </w:rPr>
        <w:t>Юрайт</w:t>
      </w:r>
      <w:proofErr w:type="spellEnd"/>
      <w:r w:rsidRPr="00AB44C6">
        <w:rPr>
          <w:iCs/>
          <w:color w:val="000000" w:themeColor="text1"/>
          <w:spacing w:val="-7"/>
          <w:sz w:val="28"/>
          <w:szCs w:val="28"/>
        </w:rPr>
        <w:t xml:space="preserve">, 2024. — 380 с. — (Высшее образование). —  Образовательная платформа </w:t>
      </w:r>
      <w:proofErr w:type="spellStart"/>
      <w:r w:rsidRPr="00AB44C6">
        <w:rPr>
          <w:iCs/>
          <w:color w:val="000000" w:themeColor="text1"/>
          <w:spacing w:val="-7"/>
          <w:sz w:val="28"/>
          <w:szCs w:val="28"/>
        </w:rPr>
        <w:t>Юрайт</w:t>
      </w:r>
      <w:proofErr w:type="spellEnd"/>
      <w:r w:rsidRPr="00AB44C6">
        <w:rPr>
          <w:iCs/>
          <w:color w:val="000000" w:themeColor="text1"/>
          <w:spacing w:val="-7"/>
          <w:sz w:val="28"/>
          <w:szCs w:val="28"/>
        </w:rPr>
        <w:t xml:space="preserve"> [сайт]. — URL: https://urait.ru/bcode/539560 (дата обращения: 24.01.2024). — </w:t>
      </w:r>
      <w:proofErr w:type="gramStart"/>
      <w:r w:rsidRPr="00AB44C6">
        <w:rPr>
          <w:iCs/>
          <w:color w:val="000000" w:themeColor="text1"/>
          <w:spacing w:val="-7"/>
          <w:sz w:val="28"/>
          <w:szCs w:val="28"/>
        </w:rPr>
        <w:t>Текст :</w:t>
      </w:r>
      <w:proofErr w:type="gramEnd"/>
      <w:r w:rsidRPr="00AB44C6">
        <w:rPr>
          <w:iCs/>
          <w:color w:val="000000" w:themeColor="text1"/>
          <w:spacing w:val="-7"/>
          <w:sz w:val="28"/>
          <w:szCs w:val="28"/>
        </w:rPr>
        <w:t xml:space="preserve"> электронный. </w:t>
      </w:r>
    </w:p>
    <w:p w14:paraId="39D0D13D" w14:textId="77777777" w:rsidR="00F42E17" w:rsidRDefault="00F42E17" w:rsidP="009D4685">
      <w:pPr>
        <w:pStyle w:val="a6"/>
        <w:widowControl/>
        <w:numPr>
          <w:ilvl w:val="0"/>
          <w:numId w:val="14"/>
        </w:numPr>
        <w:autoSpaceDE/>
        <w:autoSpaceDN/>
        <w:adjustRightInd/>
        <w:ind w:left="0" w:firstLine="709"/>
        <w:contextualSpacing/>
        <w:jc w:val="both"/>
        <w:rPr>
          <w:color w:val="000000" w:themeColor="text1"/>
          <w:sz w:val="28"/>
          <w:szCs w:val="28"/>
        </w:rPr>
      </w:pPr>
      <w:r w:rsidRPr="00F42E17">
        <w:rPr>
          <w:color w:val="000000" w:themeColor="text1"/>
          <w:sz w:val="28"/>
          <w:szCs w:val="28"/>
        </w:rPr>
        <w:t xml:space="preserve">Клейменова, А. Н.  Таможенный контроль после выпуска </w:t>
      </w:r>
      <w:proofErr w:type="gramStart"/>
      <w:r w:rsidRPr="00F42E17">
        <w:rPr>
          <w:color w:val="000000" w:themeColor="text1"/>
          <w:sz w:val="28"/>
          <w:szCs w:val="28"/>
        </w:rPr>
        <w:t>товаров :</w:t>
      </w:r>
      <w:proofErr w:type="gramEnd"/>
      <w:r w:rsidRPr="00F42E17">
        <w:rPr>
          <w:color w:val="000000" w:themeColor="text1"/>
          <w:sz w:val="28"/>
          <w:szCs w:val="28"/>
        </w:rPr>
        <w:t xml:space="preserve"> учебник для вузов / А. Н. Клейменова. — 3-е изд., </w:t>
      </w:r>
      <w:proofErr w:type="spellStart"/>
      <w:r w:rsidRPr="00F42E17">
        <w:rPr>
          <w:color w:val="000000" w:themeColor="text1"/>
          <w:sz w:val="28"/>
          <w:szCs w:val="28"/>
        </w:rPr>
        <w:t>перераб</w:t>
      </w:r>
      <w:proofErr w:type="spellEnd"/>
      <w:r w:rsidRPr="00F42E17">
        <w:rPr>
          <w:color w:val="000000" w:themeColor="text1"/>
          <w:sz w:val="28"/>
          <w:szCs w:val="28"/>
        </w:rPr>
        <w:t xml:space="preserve">. и доп. — </w:t>
      </w:r>
      <w:proofErr w:type="gramStart"/>
      <w:r w:rsidRPr="00F42E17">
        <w:rPr>
          <w:color w:val="000000" w:themeColor="text1"/>
          <w:sz w:val="28"/>
          <w:szCs w:val="28"/>
        </w:rPr>
        <w:t>Москва :</w:t>
      </w:r>
      <w:proofErr w:type="gramEnd"/>
      <w:r w:rsidRPr="00F42E17">
        <w:rPr>
          <w:color w:val="000000" w:themeColor="text1"/>
          <w:sz w:val="28"/>
          <w:szCs w:val="28"/>
        </w:rPr>
        <w:t xml:space="preserve"> Издательство </w:t>
      </w:r>
      <w:proofErr w:type="spellStart"/>
      <w:r w:rsidRPr="00F42E17">
        <w:rPr>
          <w:color w:val="000000" w:themeColor="text1"/>
          <w:sz w:val="28"/>
          <w:szCs w:val="28"/>
        </w:rPr>
        <w:t>Юрайт</w:t>
      </w:r>
      <w:proofErr w:type="spellEnd"/>
      <w:r w:rsidRPr="00F42E17">
        <w:rPr>
          <w:color w:val="000000" w:themeColor="text1"/>
          <w:sz w:val="28"/>
          <w:szCs w:val="28"/>
        </w:rPr>
        <w:t xml:space="preserve">, 2023. — 144 с. — (Высшее образование). —  Образовательная платформа </w:t>
      </w:r>
      <w:proofErr w:type="spellStart"/>
      <w:r w:rsidRPr="00F42E17">
        <w:rPr>
          <w:color w:val="000000" w:themeColor="text1"/>
          <w:sz w:val="28"/>
          <w:szCs w:val="28"/>
        </w:rPr>
        <w:t>Юрайт</w:t>
      </w:r>
      <w:proofErr w:type="spellEnd"/>
      <w:r w:rsidRPr="00F42E17">
        <w:rPr>
          <w:color w:val="000000" w:themeColor="text1"/>
          <w:sz w:val="28"/>
          <w:szCs w:val="28"/>
        </w:rPr>
        <w:t xml:space="preserve"> [сайт]. — URL: https://urait.ru/bcode/529240 (дата обращения: 24.01.2024). — </w:t>
      </w:r>
      <w:proofErr w:type="gramStart"/>
      <w:r w:rsidRPr="00F42E17">
        <w:rPr>
          <w:color w:val="000000" w:themeColor="text1"/>
          <w:sz w:val="28"/>
          <w:szCs w:val="28"/>
        </w:rPr>
        <w:t>Текст :</w:t>
      </w:r>
      <w:proofErr w:type="gramEnd"/>
      <w:r w:rsidRPr="00F42E17">
        <w:rPr>
          <w:color w:val="000000" w:themeColor="text1"/>
          <w:sz w:val="28"/>
          <w:szCs w:val="28"/>
        </w:rPr>
        <w:t xml:space="preserve"> электронный. </w:t>
      </w:r>
    </w:p>
    <w:p w14:paraId="16A201CB" w14:textId="77777777" w:rsidR="001F0960" w:rsidRPr="007C69A3" w:rsidRDefault="001F0960" w:rsidP="001F0960">
      <w:pPr>
        <w:pStyle w:val="a6"/>
        <w:tabs>
          <w:tab w:val="left" w:pos="993"/>
          <w:tab w:val="left" w:pos="1440"/>
        </w:tabs>
        <w:ind w:left="0" w:firstLine="709"/>
        <w:jc w:val="center"/>
        <w:rPr>
          <w:b/>
          <w:bCs/>
          <w:color w:val="000000" w:themeColor="text1"/>
          <w:sz w:val="28"/>
          <w:szCs w:val="28"/>
        </w:rPr>
      </w:pPr>
      <w:r w:rsidRPr="007C69A3">
        <w:rPr>
          <w:b/>
          <w:bCs/>
          <w:color w:val="000000" w:themeColor="text1"/>
          <w:sz w:val="28"/>
          <w:szCs w:val="28"/>
        </w:rPr>
        <w:t>Дополнительная литература:</w:t>
      </w:r>
    </w:p>
    <w:p w14:paraId="087E22A5" w14:textId="77777777" w:rsidR="00F42E17" w:rsidRPr="00F42E17" w:rsidRDefault="00F42E17" w:rsidP="00C403F9">
      <w:pPr>
        <w:pStyle w:val="a6"/>
        <w:numPr>
          <w:ilvl w:val="0"/>
          <w:numId w:val="14"/>
        </w:numPr>
        <w:tabs>
          <w:tab w:val="left" w:pos="1418"/>
        </w:tabs>
        <w:autoSpaceDE/>
        <w:autoSpaceDN/>
        <w:adjustRightInd/>
        <w:ind w:left="0" w:firstLine="709"/>
        <w:contextualSpacing/>
        <w:jc w:val="both"/>
        <w:rPr>
          <w:bCs/>
          <w:color w:val="000000" w:themeColor="text1"/>
          <w:sz w:val="28"/>
          <w:szCs w:val="28"/>
        </w:rPr>
      </w:pPr>
      <w:r w:rsidRPr="00F42E17">
        <w:rPr>
          <w:color w:val="000000" w:themeColor="text1"/>
          <w:sz w:val="28"/>
          <w:szCs w:val="28"/>
        </w:rPr>
        <w:t xml:space="preserve">Попова, Л. И.  Организация таможенного контроля товаров и транспортных </w:t>
      </w:r>
      <w:proofErr w:type="gramStart"/>
      <w:r w:rsidRPr="00F42E17">
        <w:rPr>
          <w:color w:val="000000" w:themeColor="text1"/>
          <w:sz w:val="28"/>
          <w:szCs w:val="28"/>
        </w:rPr>
        <w:t>средств :</w:t>
      </w:r>
      <w:proofErr w:type="gramEnd"/>
      <w:r w:rsidRPr="00F42E17">
        <w:rPr>
          <w:color w:val="000000" w:themeColor="text1"/>
          <w:sz w:val="28"/>
          <w:szCs w:val="28"/>
        </w:rPr>
        <w:t xml:space="preserve"> учебное пособие для вузов / Л. И. Попова. — 4-е изд., </w:t>
      </w:r>
      <w:proofErr w:type="spellStart"/>
      <w:r w:rsidRPr="00F42E17">
        <w:rPr>
          <w:color w:val="000000" w:themeColor="text1"/>
          <w:sz w:val="28"/>
          <w:szCs w:val="28"/>
        </w:rPr>
        <w:t>перераб</w:t>
      </w:r>
      <w:proofErr w:type="spellEnd"/>
      <w:r w:rsidRPr="00F42E17">
        <w:rPr>
          <w:color w:val="000000" w:themeColor="text1"/>
          <w:sz w:val="28"/>
          <w:szCs w:val="28"/>
        </w:rPr>
        <w:t xml:space="preserve">. </w:t>
      </w:r>
      <w:r w:rsidRPr="00F42E17">
        <w:rPr>
          <w:color w:val="000000" w:themeColor="text1"/>
          <w:sz w:val="28"/>
          <w:szCs w:val="28"/>
        </w:rPr>
        <w:lastRenderedPageBreak/>
        <w:t xml:space="preserve">и доп. — </w:t>
      </w:r>
      <w:proofErr w:type="gramStart"/>
      <w:r w:rsidRPr="00F42E17">
        <w:rPr>
          <w:color w:val="000000" w:themeColor="text1"/>
          <w:sz w:val="28"/>
          <w:szCs w:val="28"/>
        </w:rPr>
        <w:t>Москва :</w:t>
      </w:r>
      <w:proofErr w:type="gramEnd"/>
      <w:r w:rsidRPr="00F42E17">
        <w:rPr>
          <w:color w:val="000000" w:themeColor="text1"/>
          <w:sz w:val="28"/>
          <w:szCs w:val="28"/>
        </w:rPr>
        <w:t xml:space="preserve"> Издательство </w:t>
      </w:r>
      <w:proofErr w:type="spellStart"/>
      <w:r w:rsidRPr="00F42E17">
        <w:rPr>
          <w:color w:val="000000" w:themeColor="text1"/>
          <w:sz w:val="28"/>
          <w:szCs w:val="28"/>
        </w:rPr>
        <w:t>Юрайт</w:t>
      </w:r>
      <w:proofErr w:type="spellEnd"/>
      <w:r w:rsidRPr="00F42E17">
        <w:rPr>
          <w:color w:val="000000" w:themeColor="text1"/>
          <w:sz w:val="28"/>
          <w:szCs w:val="28"/>
        </w:rPr>
        <w:t xml:space="preserve">, 2024. — 248 с. — (Высшее образование). —  Образовательная платформа </w:t>
      </w:r>
      <w:proofErr w:type="spellStart"/>
      <w:r w:rsidRPr="00F42E17">
        <w:rPr>
          <w:color w:val="000000" w:themeColor="text1"/>
          <w:sz w:val="28"/>
          <w:szCs w:val="28"/>
        </w:rPr>
        <w:t>Юрайт</w:t>
      </w:r>
      <w:proofErr w:type="spellEnd"/>
      <w:r w:rsidRPr="00F42E17">
        <w:rPr>
          <w:color w:val="000000" w:themeColor="text1"/>
          <w:sz w:val="28"/>
          <w:szCs w:val="28"/>
        </w:rPr>
        <w:t xml:space="preserve"> [сайт]. — URL: https://urait.ru/bcode/532743 (дата обращения: 24.01.2024). — </w:t>
      </w:r>
      <w:proofErr w:type="gramStart"/>
      <w:r w:rsidRPr="00F42E17">
        <w:rPr>
          <w:color w:val="000000" w:themeColor="text1"/>
          <w:sz w:val="28"/>
          <w:szCs w:val="28"/>
        </w:rPr>
        <w:t>Текст :</w:t>
      </w:r>
      <w:proofErr w:type="gramEnd"/>
      <w:r w:rsidRPr="00F42E17">
        <w:rPr>
          <w:color w:val="000000" w:themeColor="text1"/>
          <w:sz w:val="28"/>
          <w:szCs w:val="28"/>
        </w:rPr>
        <w:t xml:space="preserve"> электронный. </w:t>
      </w:r>
    </w:p>
    <w:p w14:paraId="3C0AF83C" w14:textId="7A0B2367" w:rsidR="009D4685" w:rsidRPr="007C69A3" w:rsidRDefault="009D4685" w:rsidP="00C403F9">
      <w:pPr>
        <w:pStyle w:val="a6"/>
        <w:numPr>
          <w:ilvl w:val="0"/>
          <w:numId w:val="14"/>
        </w:numPr>
        <w:tabs>
          <w:tab w:val="left" w:pos="1418"/>
        </w:tabs>
        <w:autoSpaceDE/>
        <w:autoSpaceDN/>
        <w:adjustRightInd/>
        <w:ind w:left="0" w:firstLine="709"/>
        <w:contextualSpacing/>
        <w:jc w:val="both"/>
        <w:rPr>
          <w:bCs/>
          <w:color w:val="000000" w:themeColor="text1"/>
          <w:sz w:val="28"/>
          <w:szCs w:val="28"/>
        </w:rPr>
      </w:pPr>
      <w:r w:rsidRPr="007C69A3">
        <w:rPr>
          <w:color w:val="000000" w:themeColor="text1"/>
          <w:sz w:val="28"/>
          <w:szCs w:val="28"/>
        </w:rPr>
        <w:t>Сенотрусова, С. В.  Таможенный контроль</w:t>
      </w:r>
      <w:r w:rsidR="00991DA9">
        <w:rPr>
          <w:color w:val="000000" w:themeColor="text1"/>
          <w:sz w:val="28"/>
          <w:szCs w:val="28"/>
        </w:rPr>
        <w:t xml:space="preserve"> товаров и транспортных средств</w:t>
      </w:r>
      <w:r w:rsidRPr="007C69A3">
        <w:rPr>
          <w:color w:val="000000" w:themeColor="text1"/>
          <w:sz w:val="28"/>
          <w:szCs w:val="28"/>
        </w:rPr>
        <w:t>: учебник для вузо</w:t>
      </w:r>
      <w:r w:rsidR="00991DA9">
        <w:rPr>
          <w:color w:val="000000" w:themeColor="text1"/>
          <w:sz w:val="28"/>
          <w:szCs w:val="28"/>
        </w:rPr>
        <w:t>в / С. В. Сенотрусова. — Москва</w:t>
      </w:r>
      <w:r w:rsidRPr="007C69A3">
        <w:rPr>
          <w:color w:val="000000" w:themeColor="text1"/>
          <w:sz w:val="28"/>
          <w:szCs w:val="28"/>
        </w:rPr>
        <w:t xml:space="preserve">: Издательство </w:t>
      </w:r>
      <w:proofErr w:type="spellStart"/>
      <w:r w:rsidRPr="007C69A3">
        <w:rPr>
          <w:color w:val="000000" w:themeColor="text1"/>
          <w:sz w:val="28"/>
          <w:szCs w:val="28"/>
        </w:rPr>
        <w:t>Юрайт</w:t>
      </w:r>
      <w:proofErr w:type="spellEnd"/>
      <w:r w:rsidRPr="007C69A3">
        <w:rPr>
          <w:color w:val="000000" w:themeColor="text1"/>
          <w:sz w:val="28"/>
          <w:szCs w:val="28"/>
        </w:rPr>
        <w:t xml:space="preserve">, 2023. — 158 с. — (Высшее образование). —  Образовательная платформа </w:t>
      </w:r>
      <w:proofErr w:type="spellStart"/>
      <w:r w:rsidRPr="007C69A3">
        <w:rPr>
          <w:color w:val="000000" w:themeColor="text1"/>
          <w:sz w:val="28"/>
          <w:szCs w:val="28"/>
        </w:rPr>
        <w:t>Юрайт</w:t>
      </w:r>
      <w:proofErr w:type="spellEnd"/>
      <w:r w:rsidRPr="007C69A3">
        <w:rPr>
          <w:color w:val="000000" w:themeColor="text1"/>
          <w:sz w:val="28"/>
          <w:szCs w:val="28"/>
        </w:rPr>
        <w:t xml:space="preserve"> [сайт]. — URL: https://urait.ru/bcode/519745 (дата </w:t>
      </w:r>
      <w:r w:rsidR="00991DA9">
        <w:rPr>
          <w:color w:val="000000" w:themeColor="text1"/>
          <w:sz w:val="28"/>
          <w:szCs w:val="28"/>
        </w:rPr>
        <w:t xml:space="preserve">обращения: </w:t>
      </w:r>
      <w:r w:rsidR="00F42E17" w:rsidRPr="00F42E17">
        <w:rPr>
          <w:color w:val="000000" w:themeColor="text1"/>
          <w:sz w:val="28"/>
          <w:szCs w:val="28"/>
        </w:rPr>
        <w:t>24.01.2024</w:t>
      </w:r>
      <w:r w:rsidR="00991DA9">
        <w:rPr>
          <w:color w:val="000000" w:themeColor="text1"/>
          <w:sz w:val="28"/>
          <w:szCs w:val="28"/>
        </w:rPr>
        <w:t>). — Текст</w:t>
      </w:r>
      <w:r w:rsidRPr="007C69A3">
        <w:rPr>
          <w:color w:val="000000" w:themeColor="text1"/>
          <w:sz w:val="28"/>
          <w:szCs w:val="28"/>
        </w:rPr>
        <w:t>: электронный.</w:t>
      </w:r>
    </w:p>
    <w:p w14:paraId="5F34043A" w14:textId="1A883446" w:rsidR="00D162C0" w:rsidRPr="007C69A3" w:rsidRDefault="00D162C0" w:rsidP="001F0960">
      <w:pPr>
        <w:pStyle w:val="a6"/>
        <w:numPr>
          <w:ilvl w:val="0"/>
          <w:numId w:val="14"/>
        </w:numPr>
        <w:autoSpaceDE/>
        <w:autoSpaceDN/>
        <w:adjustRightInd/>
        <w:ind w:left="0" w:firstLine="709"/>
        <w:contextualSpacing/>
        <w:jc w:val="both"/>
        <w:rPr>
          <w:bCs/>
          <w:color w:val="000000" w:themeColor="text1"/>
          <w:sz w:val="28"/>
          <w:szCs w:val="28"/>
        </w:rPr>
      </w:pPr>
      <w:r w:rsidRPr="007C69A3">
        <w:rPr>
          <w:sz w:val="28"/>
          <w:szCs w:val="28"/>
        </w:rPr>
        <w:t>Лузина, Т. В.  Запреты и ограниче</w:t>
      </w:r>
      <w:r w:rsidR="00991DA9">
        <w:rPr>
          <w:sz w:val="28"/>
          <w:szCs w:val="28"/>
        </w:rPr>
        <w:t>ния внешнеторговой деятельности</w:t>
      </w:r>
      <w:r w:rsidRPr="007C69A3">
        <w:rPr>
          <w:sz w:val="28"/>
          <w:szCs w:val="28"/>
        </w:rPr>
        <w:t xml:space="preserve">: учебник для вузов / Т. В. Лузина, В. Г. Высоцкая. — Москва: Издательство </w:t>
      </w:r>
      <w:proofErr w:type="spellStart"/>
      <w:r w:rsidRPr="007C69A3">
        <w:rPr>
          <w:sz w:val="28"/>
          <w:szCs w:val="28"/>
        </w:rPr>
        <w:t>Юрайт</w:t>
      </w:r>
      <w:proofErr w:type="spellEnd"/>
      <w:r w:rsidRPr="007C69A3">
        <w:rPr>
          <w:sz w:val="28"/>
          <w:szCs w:val="28"/>
        </w:rPr>
        <w:t xml:space="preserve">, 2023. — 142 с. — (Высшее образование). —  Образовательная платформа </w:t>
      </w:r>
      <w:proofErr w:type="spellStart"/>
      <w:r w:rsidRPr="007C69A3">
        <w:rPr>
          <w:sz w:val="28"/>
          <w:szCs w:val="28"/>
        </w:rPr>
        <w:t>Юрайт</w:t>
      </w:r>
      <w:proofErr w:type="spellEnd"/>
      <w:r w:rsidRPr="007C69A3">
        <w:rPr>
          <w:sz w:val="28"/>
          <w:szCs w:val="28"/>
        </w:rPr>
        <w:t xml:space="preserve"> [сайт]. — URL: https://urait.ru/bcode/516631 (дата обращения: </w:t>
      </w:r>
      <w:r w:rsidR="0056410B" w:rsidRPr="0056410B">
        <w:rPr>
          <w:sz w:val="28"/>
          <w:szCs w:val="28"/>
        </w:rPr>
        <w:t>24.01.2024</w:t>
      </w:r>
      <w:r w:rsidRPr="007C69A3">
        <w:rPr>
          <w:sz w:val="28"/>
          <w:szCs w:val="28"/>
        </w:rPr>
        <w:t>). — Текст: электронный.</w:t>
      </w:r>
    </w:p>
    <w:p w14:paraId="3B1EC09C" w14:textId="22F8C3FD" w:rsidR="001F0960" w:rsidRPr="007C69A3" w:rsidRDefault="00D162C0" w:rsidP="00D162C0">
      <w:pPr>
        <w:pStyle w:val="a6"/>
        <w:numPr>
          <w:ilvl w:val="0"/>
          <w:numId w:val="14"/>
        </w:numPr>
        <w:autoSpaceDE/>
        <w:autoSpaceDN/>
        <w:adjustRightInd/>
        <w:ind w:left="0" w:firstLine="709"/>
        <w:contextualSpacing/>
        <w:jc w:val="both"/>
        <w:rPr>
          <w:bCs/>
          <w:color w:val="000000" w:themeColor="text1"/>
          <w:sz w:val="28"/>
          <w:szCs w:val="28"/>
        </w:rPr>
      </w:pPr>
      <w:proofErr w:type="spellStart"/>
      <w:r w:rsidRPr="007C69A3">
        <w:rPr>
          <w:sz w:val="28"/>
          <w:szCs w:val="28"/>
        </w:rPr>
        <w:t>Акматалиева</w:t>
      </w:r>
      <w:proofErr w:type="spellEnd"/>
      <w:r w:rsidRPr="007C69A3">
        <w:rPr>
          <w:sz w:val="28"/>
          <w:szCs w:val="28"/>
        </w:rPr>
        <w:t>, А. С.</w:t>
      </w:r>
      <w:r w:rsidR="00991DA9">
        <w:rPr>
          <w:sz w:val="28"/>
          <w:szCs w:val="28"/>
        </w:rPr>
        <w:t xml:space="preserve">  Таможенная статистика</w:t>
      </w:r>
      <w:r w:rsidRPr="007C69A3">
        <w:rPr>
          <w:sz w:val="28"/>
          <w:szCs w:val="28"/>
        </w:rPr>
        <w:t>: учебное пособие для вузо</w:t>
      </w:r>
      <w:r w:rsidR="00991DA9">
        <w:rPr>
          <w:sz w:val="28"/>
          <w:szCs w:val="28"/>
        </w:rPr>
        <w:t xml:space="preserve">в / А. С. </w:t>
      </w:r>
      <w:proofErr w:type="spellStart"/>
      <w:r w:rsidR="00991DA9">
        <w:rPr>
          <w:sz w:val="28"/>
          <w:szCs w:val="28"/>
        </w:rPr>
        <w:t>Акматалиева</w:t>
      </w:r>
      <w:proofErr w:type="spellEnd"/>
      <w:r w:rsidR="00991DA9">
        <w:rPr>
          <w:sz w:val="28"/>
          <w:szCs w:val="28"/>
        </w:rPr>
        <w:t>. — Москва</w:t>
      </w:r>
      <w:r w:rsidRPr="007C69A3">
        <w:rPr>
          <w:sz w:val="28"/>
          <w:szCs w:val="28"/>
        </w:rPr>
        <w:t xml:space="preserve">: Издательство </w:t>
      </w:r>
      <w:proofErr w:type="spellStart"/>
      <w:r w:rsidRPr="007C69A3">
        <w:rPr>
          <w:sz w:val="28"/>
          <w:szCs w:val="28"/>
        </w:rPr>
        <w:t>Юрайт</w:t>
      </w:r>
      <w:proofErr w:type="spellEnd"/>
      <w:r w:rsidRPr="007C69A3">
        <w:rPr>
          <w:sz w:val="28"/>
          <w:szCs w:val="28"/>
        </w:rPr>
        <w:t xml:space="preserve">, 2023. — 306 с. — (Высшее образование). —  Образовательная платформа </w:t>
      </w:r>
      <w:proofErr w:type="spellStart"/>
      <w:r w:rsidRPr="007C69A3">
        <w:rPr>
          <w:sz w:val="28"/>
          <w:szCs w:val="28"/>
        </w:rPr>
        <w:t>Юрайт</w:t>
      </w:r>
      <w:proofErr w:type="spellEnd"/>
      <w:r w:rsidRPr="007C69A3">
        <w:rPr>
          <w:sz w:val="28"/>
          <w:szCs w:val="28"/>
        </w:rPr>
        <w:t xml:space="preserve"> [сайт]. — URL: https://urait.ru/bcode/519652 (дата обращения: </w:t>
      </w:r>
      <w:r w:rsidR="0056410B" w:rsidRPr="0056410B">
        <w:rPr>
          <w:sz w:val="28"/>
          <w:szCs w:val="28"/>
        </w:rPr>
        <w:t>24.01.2024</w:t>
      </w:r>
      <w:r w:rsidRPr="007C69A3">
        <w:rPr>
          <w:sz w:val="28"/>
          <w:szCs w:val="28"/>
        </w:rPr>
        <w:t>). — Т</w:t>
      </w:r>
      <w:r w:rsidR="00991DA9">
        <w:rPr>
          <w:sz w:val="28"/>
          <w:szCs w:val="28"/>
        </w:rPr>
        <w:t>екст</w:t>
      </w:r>
      <w:r w:rsidRPr="007C69A3">
        <w:rPr>
          <w:sz w:val="28"/>
          <w:szCs w:val="28"/>
        </w:rPr>
        <w:t>: электронный.</w:t>
      </w:r>
    </w:p>
    <w:p w14:paraId="6DF2AC06" w14:textId="77777777" w:rsidR="0056410B" w:rsidRDefault="0056410B" w:rsidP="00D162C0">
      <w:pPr>
        <w:pStyle w:val="a6"/>
        <w:numPr>
          <w:ilvl w:val="0"/>
          <w:numId w:val="14"/>
        </w:numPr>
        <w:autoSpaceDE/>
        <w:autoSpaceDN/>
        <w:adjustRightInd/>
        <w:ind w:left="0" w:firstLine="709"/>
        <w:contextualSpacing/>
        <w:jc w:val="both"/>
        <w:rPr>
          <w:bCs/>
          <w:color w:val="000000" w:themeColor="text1"/>
          <w:sz w:val="28"/>
          <w:szCs w:val="28"/>
        </w:rPr>
      </w:pPr>
      <w:r w:rsidRPr="0056410B">
        <w:rPr>
          <w:bCs/>
          <w:color w:val="000000" w:themeColor="text1"/>
          <w:sz w:val="28"/>
          <w:szCs w:val="28"/>
        </w:rPr>
        <w:t xml:space="preserve">Боровикова, Е.В., Налогообложение участников внешнеэкономической деятельности и интеграционная </w:t>
      </w:r>
      <w:proofErr w:type="gramStart"/>
      <w:r w:rsidRPr="0056410B">
        <w:rPr>
          <w:bCs/>
          <w:color w:val="000000" w:themeColor="text1"/>
          <w:sz w:val="28"/>
          <w:szCs w:val="28"/>
        </w:rPr>
        <w:t>политика :</w:t>
      </w:r>
      <w:proofErr w:type="gramEnd"/>
      <w:r w:rsidRPr="0056410B">
        <w:rPr>
          <w:bCs/>
          <w:color w:val="000000" w:themeColor="text1"/>
          <w:sz w:val="28"/>
          <w:szCs w:val="28"/>
        </w:rPr>
        <w:t xml:space="preserve"> учебное пособие / Е.В. Боровикова. — </w:t>
      </w:r>
      <w:proofErr w:type="gramStart"/>
      <w:r w:rsidRPr="0056410B">
        <w:rPr>
          <w:bCs/>
          <w:color w:val="000000" w:themeColor="text1"/>
          <w:sz w:val="28"/>
          <w:szCs w:val="28"/>
        </w:rPr>
        <w:t>Москва :</w:t>
      </w:r>
      <w:proofErr w:type="gramEnd"/>
      <w:r w:rsidRPr="0056410B">
        <w:rPr>
          <w:bCs/>
          <w:color w:val="000000" w:themeColor="text1"/>
          <w:sz w:val="28"/>
          <w:szCs w:val="28"/>
        </w:rPr>
        <w:t xml:space="preserve"> </w:t>
      </w:r>
      <w:proofErr w:type="spellStart"/>
      <w:r w:rsidRPr="0056410B">
        <w:rPr>
          <w:bCs/>
          <w:color w:val="000000" w:themeColor="text1"/>
          <w:sz w:val="28"/>
          <w:szCs w:val="28"/>
        </w:rPr>
        <w:t>Русайнс</w:t>
      </w:r>
      <w:proofErr w:type="spellEnd"/>
      <w:r w:rsidRPr="0056410B">
        <w:rPr>
          <w:bCs/>
          <w:color w:val="000000" w:themeColor="text1"/>
          <w:sz w:val="28"/>
          <w:szCs w:val="28"/>
        </w:rPr>
        <w:t xml:space="preserve">, 2023. — 103 с. — ЭБС BOOk.ru. — URL:https://book.ru/book/946905 (дата обращения: 24.01.2024). — </w:t>
      </w:r>
      <w:proofErr w:type="gramStart"/>
      <w:r w:rsidRPr="0056410B">
        <w:rPr>
          <w:bCs/>
          <w:color w:val="000000" w:themeColor="text1"/>
          <w:sz w:val="28"/>
          <w:szCs w:val="28"/>
        </w:rPr>
        <w:t>Текст :</w:t>
      </w:r>
      <w:proofErr w:type="gramEnd"/>
      <w:r w:rsidRPr="0056410B">
        <w:rPr>
          <w:bCs/>
          <w:color w:val="000000" w:themeColor="text1"/>
          <w:sz w:val="28"/>
          <w:szCs w:val="28"/>
        </w:rPr>
        <w:t xml:space="preserve"> электронный. </w:t>
      </w:r>
    </w:p>
    <w:p w14:paraId="16B8236C" w14:textId="77777777" w:rsidR="00305053" w:rsidRPr="007C69A3" w:rsidRDefault="00305053" w:rsidP="00305053">
      <w:pPr>
        <w:pStyle w:val="a6"/>
        <w:autoSpaceDE/>
        <w:autoSpaceDN/>
        <w:adjustRightInd/>
        <w:ind w:left="709"/>
        <w:contextualSpacing/>
        <w:jc w:val="both"/>
        <w:rPr>
          <w:bCs/>
          <w:color w:val="000000" w:themeColor="text1"/>
          <w:sz w:val="28"/>
          <w:szCs w:val="28"/>
        </w:rPr>
      </w:pPr>
    </w:p>
    <w:p w14:paraId="25D0035B" w14:textId="77777777" w:rsidR="001F0960" w:rsidRPr="007C69A3" w:rsidRDefault="001F0960" w:rsidP="001F0960">
      <w:pPr>
        <w:widowControl/>
        <w:numPr>
          <w:ilvl w:val="0"/>
          <w:numId w:val="11"/>
        </w:numPr>
        <w:tabs>
          <w:tab w:val="left" w:pos="720"/>
          <w:tab w:val="left" w:pos="993"/>
        </w:tabs>
        <w:autoSpaceDE/>
        <w:autoSpaceDN/>
        <w:adjustRightInd/>
        <w:ind w:left="0" w:firstLine="709"/>
        <w:contextualSpacing/>
        <w:jc w:val="both"/>
        <w:outlineLvl w:val="0"/>
        <w:rPr>
          <w:b/>
          <w:sz w:val="28"/>
          <w:szCs w:val="28"/>
        </w:rPr>
      </w:pPr>
      <w:bookmarkStart w:id="6" w:name="_Toc29731744"/>
      <w:r w:rsidRPr="007C69A3">
        <w:rPr>
          <w:b/>
          <w:sz w:val="28"/>
          <w:szCs w:val="28"/>
        </w:rPr>
        <w:t>Перечень ресурсов информационно-телекоммуникационной сети «Интернет», необходимых для освоения дисциплины</w:t>
      </w:r>
      <w:bookmarkEnd w:id="6"/>
    </w:p>
    <w:p w14:paraId="381D7601" w14:textId="77777777" w:rsidR="001F0960" w:rsidRPr="007C69A3" w:rsidRDefault="001F0960" w:rsidP="001F0960">
      <w:pPr>
        <w:numPr>
          <w:ilvl w:val="0"/>
          <w:numId w:val="12"/>
        </w:numPr>
        <w:tabs>
          <w:tab w:val="left" w:pos="851"/>
          <w:tab w:val="left" w:pos="1134"/>
        </w:tabs>
        <w:autoSpaceDE/>
        <w:autoSpaceDN/>
        <w:adjustRightInd/>
        <w:ind w:left="0" w:firstLine="709"/>
        <w:jc w:val="both"/>
        <w:rPr>
          <w:sz w:val="28"/>
          <w:szCs w:val="28"/>
          <w:shd w:val="clear" w:color="auto" w:fill="FFFFFF"/>
        </w:rPr>
      </w:pPr>
      <w:r w:rsidRPr="007C69A3">
        <w:rPr>
          <w:sz w:val="28"/>
          <w:szCs w:val="28"/>
        </w:rPr>
        <w:t xml:space="preserve">www.minfin.ru — Министерство финансов РФ </w:t>
      </w:r>
    </w:p>
    <w:p w14:paraId="5D44C3D3" w14:textId="7BC21CDB" w:rsidR="001F0960" w:rsidRPr="007C69A3" w:rsidRDefault="001F0960" w:rsidP="001F0960">
      <w:pPr>
        <w:numPr>
          <w:ilvl w:val="0"/>
          <w:numId w:val="12"/>
        </w:numPr>
        <w:tabs>
          <w:tab w:val="left" w:pos="851"/>
          <w:tab w:val="left" w:pos="1134"/>
        </w:tabs>
        <w:autoSpaceDE/>
        <w:autoSpaceDN/>
        <w:adjustRightInd/>
        <w:ind w:left="0" w:firstLine="709"/>
        <w:jc w:val="both"/>
        <w:rPr>
          <w:sz w:val="28"/>
          <w:szCs w:val="28"/>
          <w:shd w:val="clear" w:color="auto" w:fill="FFFFFF"/>
        </w:rPr>
      </w:pPr>
      <w:r w:rsidRPr="007C69A3">
        <w:rPr>
          <w:sz w:val="28"/>
          <w:szCs w:val="28"/>
        </w:rPr>
        <w:t>www.nalog.ru — Федеральная налоговая служба РФ</w:t>
      </w:r>
    </w:p>
    <w:p w14:paraId="26F4477C" w14:textId="66BB766A" w:rsidR="00AB57F5" w:rsidRPr="007C69A3" w:rsidRDefault="00AB57F5" w:rsidP="001F0960">
      <w:pPr>
        <w:numPr>
          <w:ilvl w:val="0"/>
          <w:numId w:val="12"/>
        </w:numPr>
        <w:tabs>
          <w:tab w:val="left" w:pos="851"/>
          <w:tab w:val="left" w:pos="1134"/>
        </w:tabs>
        <w:autoSpaceDE/>
        <w:autoSpaceDN/>
        <w:adjustRightInd/>
        <w:ind w:left="0" w:firstLine="709"/>
        <w:jc w:val="both"/>
        <w:rPr>
          <w:sz w:val="28"/>
          <w:szCs w:val="28"/>
          <w:shd w:val="clear" w:color="auto" w:fill="FFFFFF"/>
        </w:rPr>
      </w:pPr>
      <w:r w:rsidRPr="007C69A3">
        <w:rPr>
          <w:sz w:val="28"/>
          <w:szCs w:val="28"/>
          <w:shd w:val="clear" w:color="auto" w:fill="FFFFFF"/>
        </w:rPr>
        <w:t>https://customs.gov.ru/ - Федеральная таможенная служба РФ</w:t>
      </w:r>
    </w:p>
    <w:p w14:paraId="32197016" w14:textId="77777777" w:rsidR="001F0960" w:rsidRPr="007C69A3" w:rsidRDefault="001F0960" w:rsidP="001F0960">
      <w:pPr>
        <w:numPr>
          <w:ilvl w:val="0"/>
          <w:numId w:val="12"/>
        </w:numPr>
        <w:tabs>
          <w:tab w:val="left" w:pos="851"/>
          <w:tab w:val="left" w:pos="1134"/>
        </w:tabs>
        <w:autoSpaceDE/>
        <w:autoSpaceDN/>
        <w:adjustRightInd/>
        <w:ind w:left="0" w:firstLine="709"/>
        <w:jc w:val="both"/>
        <w:rPr>
          <w:sz w:val="28"/>
          <w:szCs w:val="28"/>
          <w:shd w:val="clear" w:color="auto" w:fill="FFFFFF"/>
        </w:rPr>
      </w:pPr>
      <w:r w:rsidRPr="007C69A3">
        <w:rPr>
          <w:sz w:val="28"/>
          <w:szCs w:val="28"/>
        </w:rPr>
        <w:t xml:space="preserve">www.prime-tass.ru — Агентство экономической информации </w:t>
      </w:r>
    </w:p>
    <w:p w14:paraId="14EDCE31" w14:textId="77777777" w:rsidR="001F0960" w:rsidRPr="007C69A3" w:rsidRDefault="001F0960" w:rsidP="001F0960">
      <w:pPr>
        <w:numPr>
          <w:ilvl w:val="0"/>
          <w:numId w:val="12"/>
        </w:numPr>
        <w:tabs>
          <w:tab w:val="left" w:pos="851"/>
          <w:tab w:val="left" w:pos="1134"/>
        </w:tabs>
        <w:autoSpaceDE/>
        <w:autoSpaceDN/>
        <w:adjustRightInd/>
        <w:ind w:left="0" w:firstLine="709"/>
        <w:jc w:val="both"/>
        <w:rPr>
          <w:sz w:val="28"/>
          <w:szCs w:val="28"/>
          <w:shd w:val="clear" w:color="auto" w:fill="FFFFFF"/>
        </w:rPr>
      </w:pPr>
      <w:r w:rsidRPr="007C69A3">
        <w:rPr>
          <w:sz w:val="28"/>
          <w:szCs w:val="28"/>
        </w:rPr>
        <w:t xml:space="preserve">www.quote.ru — финансовые показатели российских предприятий </w:t>
      </w:r>
    </w:p>
    <w:p w14:paraId="020BEB3F" w14:textId="77777777" w:rsidR="001F0960" w:rsidRPr="007C69A3" w:rsidRDefault="001F0960" w:rsidP="001F0960">
      <w:pPr>
        <w:numPr>
          <w:ilvl w:val="0"/>
          <w:numId w:val="12"/>
        </w:numPr>
        <w:tabs>
          <w:tab w:val="left" w:pos="851"/>
          <w:tab w:val="left" w:pos="1134"/>
        </w:tabs>
        <w:autoSpaceDE/>
        <w:autoSpaceDN/>
        <w:adjustRightInd/>
        <w:ind w:left="0" w:firstLine="709"/>
        <w:jc w:val="both"/>
        <w:rPr>
          <w:sz w:val="28"/>
          <w:szCs w:val="28"/>
          <w:shd w:val="clear" w:color="auto" w:fill="FFFFFF"/>
        </w:rPr>
      </w:pPr>
      <w:r w:rsidRPr="007C69A3">
        <w:rPr>
          <w:sz w:val="28"/>
          <w:szCs w:val="28"/>
        </w:rPr>
        <w:t xml:space="preserve">www.raexpert.ru — Рейтинговое агентство ЭКСПЕРТ РА </w:t>
      </w:r>
    </w:p>
    <w:p w14:paraId="1E4C8144" w14:textId="77777777" w:rsidR="001F0960" w:rsidRPr="007C69A3" w:rsidRDefault="001F0960" w:rsidP="001F0960">
      <w:pPr>
        <w:numPr>
          <w:ilvl w:val="0"/>
          <w:numId w:val="12"/>
        </w:numPr>
        <w:tabs>
          <w:tab w:val="left" w:pos="851"/>
          <w:tab w:val="left" w:pos="1134"/>
        </w:tabs>
        <w:autoSpaceDE/>
        <w:autoSpaceDN/>
        <w:adjustRightInd/>
        <w:ind w:left="0" w:firstLine="709"/>
        <w:jc w:val="both"/>
        <w:rPr>
          <w:sz w:val="28"/>
          <w:szCs w:val="28"/>
          <w:shd w:val="clear" w:color="auto" w:fill="FFFFFF"/>
        </w:rPr>
      </w:pPr>
      <w:r w:rsidRPr="007C69A3">
        <w:rPr>
          <w:sz w:val="28"/>
          <w:szCs w:val="28"/>
        </w:rPr>
        <w:t xml:space="preserve">www.rbc.ru — РИА РБК </w:t>
      </w:r>
    </w:p>
    <w:p w14:paraId="7807DC14" w14:textId="77777777" w:rsidR="001F0960" w:rsidRPr="007C69A3" w:rsidRDefault="001F0960" w:rsidP="001F0960">
      <w:pPr>
        <w:numPr>
          <w:ilvl w:val="0"/>
          <w:numId w:val="12"/>
        </w:numPr>
        <w:tabs>
          <w:tab w:val="left" w:pos="851"/>
          <w:tab w:val="left" w:pos="1134"/>
        </w:tabs>
        <w:autoSpaceDE/>
        <w:autoSpaceDN/>
        <w:adjustRightInd/>
        <w:ind w:left="0" w:firstLine="709"/>
        <w:jc w:val="both"/>
        <w:rPr>
          <w:sz w:val="28"/>
          <w:szCs w:val="28"/>
          <w:shd w:val="clear" w:color="auto" w:fill="FFFFFF"/>
        </w:rPr>
      </w:pPr>
      <w:r w:rsidRPr="007C69A3">
        <w:rPr>
          <w:sz w:val="28"/>
          <w:szCs w:val="28"/>
        </w:rPr>
        <w:t xml:space="preserve">www.riskland.ru — Экспертиза рисков </w:t>
      </w:r>
    </w:p>
    <w:p w14:paraId="6092DBF5" w14:textId="77777777" w:rsidR="001F0960" w:rsidRPr="007C69A3" w:rsidRDefault="001F0960" w:rsidP="001F0960">
      <w:pPr>
        <w:numPr>
          <w:ilvl w:val="0"/>
          <w:numId w:val="12"/>
        </w:numPr>
        <w:tabs>
          <w:tab w:val="left" w:pos="851"/>
          <w:tab w:val="left" w:pos="1134"/>
        </w:tabs>
        <w:autoSpaceDE/>
        <w:autoSpaceDN/>
        <w:adjustRightInd/>
        <w:ind w:left="0" w:firstLine="709"/>
        <w:jc w:val="both"/>
        <w:rPr>
          <w:sz w:val="28"/>
          <w:szCs w:val="28"/>
          <w:shd w:val="clear" w:color="auto" w:fill="FFFFFF"/>
        </w:rPr>
      </w:pPr>
      <w:r w:rsidRPr="007C69A3">
        <w:rPr>
          <w:sz w:val="28"/>
          <w:szCs w:val="28"/>
          <w:shd w:val="clear" w:color="auto" w:fill="FFFFFF"/>
        </w:rPr>
        <w:t>http://www.consultant.ru/ - СПС Консультант Плюс.</w:t>
      </w:r>
    </w:p>
    <w:p w14:paraId="7D0D2708" w14:textId="77777777" w:rsidR="001F0960" w:rsidRPr="007C69A3" w:rsidRDefault="00B523D3" w:rsidP="001F0960">
      <w:pPr>
        <w:numPr>
          <w:ilvl w:val="0"/>
          <w:numId w:val="12"/>
        </w:numPr>
        <w:tabs>
          <w:tab w:val="left" w:pos="851"/>
          <w:tab w:val="left" w:pos="1134"/>
        </w:tabs>
        <w:autoSpaceDE/>
        <w:autoSpaceDN/>
        <w:adjustRightInd/>
        <w:ind w:left="0" w:firstLine="709"/>
        <w:jc w:val="both"/>
        <w:rPr>
          <w:sz w:val="28"/>
          <w:szCs w:val="28"/>
          <w:shd w:val="clear" w:color="auto" w:fill="FFFFFF"/>
        </w:rPr>
      </w:pPr>
      <w:hyperlink r:id="rId11" w:history="1">
        <w:r w:rsidR="001F0960" w:rsidRPr="007C69A3">
          <w:rPr>
            <w:sz w:val="28"/>
            <w:szCs w:val="28"/>
            <w:shd w:val="clear" w:color="auto" w:fill="FFFFFF"/>
          </w:rPr>
          <w:t>http://www/garant.ru/</w:t>
        </w:r>
      </w:hyperlink>
      <w:r w:rsidR="001F0960" w:rsidRPr="007C69A3">
        <w:rPr>
          <w:sz w:val="28"/>
          <w:szCs w:val="28"/>
          <w:shd w:val="clear" w:color="auto" w:fill="FFFFFF"/>
        </w:rPr>
        <w:t xml:space="preserve"> - СПС Гарант. </w:t>
      </w:r>
    </w:p>
    <w:p w14:paraId="2EE7D02E" w14:textId="038526D8" w:rsidR="00AB57F5" w:rsidRDefault="00AB57F5" w:rsidP="001F0960">
      <w:pPr>
        <w:widowControl/>
        <w:numPr>
          <w:ilvl w:val="0"/>
          <w:numId w:val="12"/>
        </w:numPr>
        <w:tabs>
          <w:tab w:val="left" w:pos="851"/>
          <w:tab w:val="left" w:pos="1134"/>
        </w:tabs>
        <w:autoSpaceDE/>
        <w:autoSpaceDN/>
        <w:adjustRightInd/>
        <w:ind w:left="0" w:firstLine="709"/>
        <w:jc w:val="both"/>
        <w:rPr>
          <w:sz w:val="28"/>
          <w:szCs w:val="28"/>
        </w:rPr>
      </w:pPr>
      <w:r w:rsidRPr="007C69A3">
        <w:rPr>
          <w:sz w:val="28"/>
          <w:szCs w:val="28"/>
        </w:rPr>
        <w:t xml:space="preserve">Информационный портал Евразийского экономического союза </w:t>
      </w:r>
      <w:hyperlink r:id="rId12" w:history="1">
        <w:r w:rsidR="0056410B" w:rsidRPr="00752220">
          <w:rPr>
            <w:rStyle w:val="af4"/>
            <w:sz w:val="28"/>
            <w:szCs w:val="28"/>
          </w:rPr>
          <w:t>https://portal.eaeunion.org</w:t>
        </w:r>
      </w:hyperlink>
    </w:p>
    <w:p w14:paraId="4BFA0794" w14:textId="14785CB4" w:rsidR="0056410B" w:rsidRPr="0056410B" w:rsidRDefault="0056410B" w:rsidP="001F0960">
      <w:pPr>
        <w:widowControl/>
        <w:numPr>
          <w:ilvl w:val="0"/>
          <w:numId w:val="12"/>
        </w:numPr>
        <w:tabs>
          <w:tab w:val="left" w:pos="851"/>
          <w:tab w:val="left" w:pos="1134"/>
        </w:tabs>
        <w:autoSpaceDE/>
        <w:autoSpaceDN/>
        <w:adjustRightInd/>
        <w:ind w:left="0" w:firstLine="709"/>
        <w:jc w:val="both"/>
        <w:rPr>
          <w:sz w:val="28"/>
          <w:szCs w:val="28"/>
        </w:rPr>
      </w:pPr>
      <w:r>
        <w:rPr>
          <w:sz w:val="28"/>
          <w:szCs w:val="28"/>
        </w:rPr>
        <w:t>Электронные ресурсы БИК</w:t>
      </w:r>
      <w:r>
        <w:rPr>
          <w:sz w:val="28"/>
          <w:szCs w:val="28"/>
          <w:lang w:val="en-US"/>
        </w:rPr>
        <w:t>:</w:t>
      </w:r>
    </w:p>
    <w:p w14:paraId="51B63AD4" w14:textId="77777777" w:rsidR="0056410B" w:rsidRPr="0056410B" w:rsidRDefault="0056410B" w:rsidP="0056410B">
      <w:pPr>
        <w:widowControl/>
        <w:tabs>
          <w:tab w:val="left" w:pos="851"/>
          <w:tab w:val="left" w:pos="1134"/>
        </w:tabs>
        <w:autoSpaceDE/>
        <w:autoSpaceDN/>
        <w:adjustRightInd/>
        <w:ind w:left="709"/>
        <w:jc w:val="both"/>
        <w:rPr>
          <w:sz w:val="28"/>
          <w:szCs w:val="28"/>
        </w:rPr>
      </w:pPr>
      <w:r>
        <w:rPr>
          <w:sz w:val="28"/>
          <w:szCs w:val="28"/>
        </w:rPr>
        <w:t xml:space="preserve"> - </w:t>
      </w:r>
      <w:r w:rsidRPr="0056410B">
        <w:rPr>
          <w:sz w:val="28"/>
          <w:szCs w:val="28"/>
        </w:rPr>
        <w:t>Электронная библиотека Финансового университета (ЭБ) http://elib.fa.ru/</w:t>
      </w:r>
    </w:p>
    <w:p w14:paraId="56FBAADC" w14:textId="4230D419" w:rsidR="0056410B" w:rsidRPr="0056410B" w:rsidRDefault="0056410B" w:rsidP="0056410B">
      <w:pPr>
        <w:widowControl/>
        <w:tabs>
          <w:tab w:val="left" w:pos="851"/>
          <w:tab w:val="left" w:pos="1134"/>
        </w:tabs>
        <w:autoSpaceDE/>
        <w:autoSpaceDN/>
        <w:adjustRightInd/>
        <w:ind w:left="709"/>
        <w:jc w:val="both"/>
        <w:rPr>
          <w:sz w:val="28"/>
          <w:szCs w:val="28"/>
        </w:rPr>
      </w:pPr>
      <w:r>
        <w:rPr>
          <w:sz w:val="28"/>
          <w:szCs w:val="28"/>
        </w:rPr>
        <w:t xml:space="preserve"> - </w:t>
      </w:r>
      <w:r w:rsidRPr="0056410B">
        <w:rPr>
          <w:sz w:val="28"/>
          <w:szCs w:val="28"/>
        </w:rPr>
        <w:t>Электронно-библиотечная система BOOK.RU http://www.book.ru</w:t>
      </w:r>
    </w:p>
    <w:p w14:paraId="0FD69D94" w14:textId="61307B5E" w:rsidR="0056410B" w:rsidRPr="0056410B" w:rsidRDefault="0056410B" w:rsidP="0056410B">
      <w:pPr>
        <w:widowControl/>
        <w:tabs>
          <w:tab w:val="left" w:pos="851"/>
          <w:tab w:val="left" w:pos="1134"/>
        </w:tabs>
        <w:autoSpaceDE/>
        <w:autoSpaceDN/>
        <w:adjustRightInd/>
        <w:ind w:left="709"/>
        <w:jc w:val="both"/>
        <w:rPr>
          <w:sz w:val="28"/>
          <w:szCs w:val="28"/>
        </w:rPr>
      </w:pPr>
      <w:r>
        <w:rPr>
          <w:sz w:val="28"/>
          <w:szCs w:val="28"/>
        </w:rPr>
        <w:t xml:space="preserve"> - </w:t>
      </w:r>
      <w:r w:rsidRPr="0056410B">
        <w:rPr>
          <w:sz w:val="28"/>
          <w:szCs w:val="28"/>
        </w:rPr>
        <w:t xml:space="preserve">Электронно-библиотечная система «Университетская библиотека </w:t>
      </w:r>
      <w:proofErr w:type="gramStart"/>
      <w:r w:rsidRPr="0056410B">
        <w:rPr>
          <w:sz w:val="28"/>
          <w:szCs w:val="28"/>
        </w:rPr>
        <w:t xml:space="preserve">ОНЛАЙН» </w:t>
      </w:r>
      <w:r>
        <w:rPr>
          <w:sz w:val="28"/>
          <w:szCs w:val="28"/>
        </w:rPr>
        <w:t xml:space="preserve">  </w:t>
      </w:r>
      <w:proofErr w:type="gramEnd"/>
      <w:r>
        <w:rPr>
          <w:sz w:val="28"/>
          <w:szCs w:val="28"/>
        </w:rPr>
        <w:t xml:space="preserve"> </w:t>
      </w:r>
      <w:r w:rsidRPr="0056410B">
        <w:rPr>
          <w:sz w:val="28"/>
          <w:szCs w:val="28"/>
        </w:rPr>
        <w:t>http://biblioclub.ru/</w:t>
      </w:r>
    </w:p>
    <w:p w14:paraId="37680092" w14:textId="6973294B" w:rsidR="0056410B" w:rsidRPr="0056410B" w:rsidRDefault="0056410B" w:rsidP="0056410B">
      <w:pPr>
        <w:widowControl/>
        <w:tabs>
          <w:tab w:val="left" w:pos="851"/>
          <w:tab w:val="left" w:pos="1134"/>
        </w:tabs>
        <w:autoSpaceDE/>
        <w:autoSpaceDN/>
        <w:adjustRightInd/>
        <w:ind w:left="709"/>
        <w:jc w:val="both"/>
        <w:rPr>
          <w:sz w:val="28"/>
          <w:szCs w:val="28"/>
        </w:rPr>
      </w:pPr>
      <w:r>
        <w:rPr>
          <w:sz w:val="28"/>
          <w:szCs w:val="28"/>
        </w:rPr>
        <w:t xml:space="preserve"> - </w:t>
      </w:r>
      <w:r w:rsidRPr="0056410B">
        <w:rPr>
          <w:sz w:val="28"/>
          <w:szCs w:val="28"/>
        </w:rPr>
        <w:t xml:space="preserve">Электронно-библиотечная система </w:t>
      </w:r>
      <w:proofErr w:type="spellStart"/>
      <w:r w:rsidRPr="0056410B">
        <w:rPr>
          <w:sz w:val="28"/>
          <w:szCs w:val="28"/>
        </w:rPr>
        <w:t>Znanium</w:t>
      </w:r>
      <w:proofErr w:type="spellEnd"/>
      <w:r w:rsidRPr="0056410B">
        <w:rPr>
          <w:sz w:val="28"/>
          <w:szCs w:val="28"/>
        </w:rPr>
        <w:t xml:space="preserve"> http://www.znanium.ru</w:t>
      </w:r>
    </w:p>
    <w:p w14:paraId="2BEAB7A8" w14:textId="4CA304EF" w:rsidR="0056410B" w:rsidRPr="0056410B" w:rsidRDefault="0056410B" w:rsidP="0056410B">
      <w:pPr>
        <w:widowControl/>
        <w:tabs>
          <w:tab w:val="left" w:pos="851"/>
          <w:tab w:val="left" w:pos="1134"/>
        </w:tabs>
        <w:autoSpaceDE/>
        <w:autoSpaceDN/>
        <w:adjustRightInd/>
        <w:ind w:left="709"/>
        <w:jc w:val="both"/>
        <w:rPr>
          <w:sz w:val="28"/>
          <w:szCs w:val="28"/>
        </w:rPr>
      </w:pPr>
      <w:r>
        <w:rPr>
          <w:sz w:val="28"/>
          <w:szCs w:val="28"/>
        </w:rPr>
        <w:t xml:space="preserve"> - </w:t>
      </w:r>
      <w:r w:rsidRPr="0056410B">
        <w:rPr>
          <w:sz w:val="28"/>
          <w:szCs w:val="28"/>
        </w:rPr>
        <w:t xml:space="preserve">Образовательная платформа </w:t>
      </w:r>
      <w:proofErr w:type="spellStart"/>
      <w:r w:rsidRPr="0056410B">
        <w:rPr>
          <w:sz w:val="28"/>
          <w:szCs w:val="28"/>
        </w:rPr>
        <w:t>Юрайт</w:t>
      </w:r>
      <w:proofErr w:type="spellEnd"/>
      <w:r w:rsidRPr="0056410B">
        <w:rPr>
          <w:sz w:val="28"/>
          <w:szCs w:val="28"/>
        </w:rPr>
        <w:t xml:space="preserve"> https://urait.ru/</w:t>
      </w:r>
    </w:p>
    <w:p w14:paraId="669480F8" w14:textId="7DEEB9A1" w:rsidR="0056410B" w:rsidRPr="0056410B" w:rsidRDefault="0056410B" w:rsidP="0056410B">
      <w:pPr>
        <w:widowControl/>
        <w:tabs>
          <w:tab w:val="left" w:pos="851"/>
          <w:tab w:val="left" w:pos="1134"/>
        </w:tabs>
        <w:autoSpaceDE/>
        <w:autoSpaceDN/>
        <w:adjustRightInd/>
        <w:ind w:left="709"/>
        <w:jc w:val="both"/>
        <w:rPr>
          <w:sz w:val="28"/>
          <w:szCs w:val="28"/>
        </w:rPr>
      </w:pPr>
      <w:r>
        <w:rPr>
          <w:sz w:val="28"/>
          <w:szCs w:val="28"/>
        </w:rPr>
        <w:t xml:space="preserve"> - </w:t>
      </w:r>
      <w:r w:rsidRPr="0056410B">
        <w:rPr>
          <w:sz w:val="28"/>
          <w:szCs w:val="28"/>
        </w:rPr>
        <w:t>Электронно-библиотечная система издательства Проспект http://ebs.prospekt.org/books</w:t>
      </w:r>
    </w:p>
    <w:p w14:paraId="6A249B3C" w14:textId="778018EF" w:rsidR="0056410B" w:rsidRPr="0056410B" w:rsidRDefault="0056410B" w:rsidP="0056410B">
      <w:pPr>
        <w:widowControl/>
        <w:tabs>
          <w:tab w:val="left" w:pos="851"/>
          <w:tab w:val="left" w:pos="1134"/>
        </w:tabs>
        <w:autoSpaceDE/>
        <w:autoSpaceDN/>
        <w:adjustRightInd/>
        <w:ind w:left="709"/>
        <w:jc w:val="both"/>
        <w:rPr>
          <w:sz w:val="28"/>
          <w:szCs w:val="28"/>
        </w:rPr>
      </w:pPr>
      <w:r>
        <w:rPr>
          <w:sz w:val="28"/>
          <w:szCs w:val="28"/>
        </w:rPr>
        <w:lastRenderedPageBreak/>
        <w:t xml:space="preserve"> - </w:t>
      </w:r>
      <w:r w:rsidRPr="0056410B">
        <w:rPr>
          <w:sz w:val="28"/>
          <w:szCs w:val="28"/>
        </w:rPr>
        <w:t>Электронно-библиотечная система издательства Лань https://e.lanbook.com/</w:t>
      </w:r>
    </w:p>
    <w:p w14:paraId="19643147" w14:textId="171A1E04" w:rsidR="0056410B" w:rsidRPr="0056410B" w:rsidRDefault="0056410B" w:rsidP="0056410B">
      <w:pPr>
        <w:widowControl/>
        <w:tabs>
          <w:tab w:val="left" w:pos="851"/>
          <w:tab w:val="left" w:pos="1134"/>
        </w:tabs>
        <w:autoSpaceDE/>
        <w:autoSpaceDN/>
        <w:adjustRightInd/>
        <w:ind w:left="709"/>
        <w:jc w:val="both"/>
        <w:rPr>
          <w:sz w:val="28"/>
          <w:szCs w:val="28"/>
        </w:rPr>
      </w:pPr>
      <w:r>
        <w:rPr>
          <w:sz w:val="28"/>
          <w:szCs w:val="28"/>
        </w:rPr>
        <w:t xml:space="preserve"> - </w:t>
      </w:r>
      <w:r w:rsidRPr="0056410B">
        <w:rPr>
          <w:sz w:val="28"/>
          <w:szCs w:val="28"/>
        </w:rPr>
        <w:t xml:space="preserve">Деловая онлайн-библиотека </w:t>
      </w:r>
      <w:proofErr w:type="spellStart"/>
      <w:r w:rsidRPr="0056410B">
        <w:rPr>
          <w:sz w:val="28"/>
          <w:szCs w:val="28"/>
        </w:rPr>
        <w:t>Alpina</w:t>
      </w:r>
      <w:proofErr w:type="spellEnd"/>
      <w:r w:rsidRPr="0056410B">
        <w:rPr>
          <w:sz w:val="28"/>
          <w:szCs w:val="28"/>
        </w:rPr>
        <w:t xml:space="preserve"> </w:t>
      </w:r>
      <w:proofErr w:type="spellStart"/>
      <w:r w:rsidRPr="0056410B">
        <w:rPr>
          <w:sz w:val="28"/>
          <w:szCs w:val="28"/>
        </w:rPr>
        <w:t>Digital</w:t>
      </w:r>
      <w:proofErr w:type="spellEnd"/>
      <w:r w:rsidRPr="0056410B">
        <w:rPr>
          <w:sz w:val="28"/>
          <w:szCs w:val="28"/>
        </w:rPr>
        <w:t xml:space="preserve"> http://lib.alpinadigital.ru/</w:t>
      </w:r>
    </w:p>
    <w:p w14:paraId="33C33A86" w14:textId="24FD699F" w:rsidR="0056410B" w:rsidRPr="0056410B" w:rsidRDefault="0056410B" w:rsidP="0056410B">
      <w:pPr>
        <w:widowControl/>
        <w:tabs>
          <w:tab w:val="left" w:pos="851"/>
          <w:tab w:val="left" w:pos="1134"/>
        </w:tabs>
        <w:autoSpaceDE/>
        <w:autoSpaceDN/>
        <w:adjustRightInd/>
        <w:ind w:left="709"/>
        <w:jc w:val="both"/>
        <w:rPr>
          <w:sz w:val="28"/>
          <w:szCs w:val="28"/>
        </w:rPr>
      </w:pPr>
      <w:r>
        <w:rPr>
          <w:sz w:val="28"/>
          <w:szCs w:val="28"/>
        </w:rPr>
        <w:t xml:space="preserve"> - </w:t>
      </w:r>
      <w:r w:rsidRPr="0056410B">
        <w:rPr>
          <w:sz w:val="28"/>
          <w:szCs w:val="28"/>
        </w:rPr>
        <w:t>Электронная библиотека Издательского дома «Гребенников» https://grebennikon.ru/</w:t>
      </w:r>
    </w:p>
    <w:p w14:paraId="63A8F654" w14:textId="4B3A861A" w:rsidR="0056410B" w:rsidRPr="0056410B" w:rsidRDefault="0056410B" w:rsidP="0056410B">
      <w:pPr>
        <w:widowControl/>
        <w:tabs>
          <w:tab w:val="left" w:pos="851"/>
          <w:tab w:val="left" w:pos="1134"/>
        </w:tabs>
        <w:autoSpaceDE/>
        <w:autoSpaceDN/>
        <w:adjustRightInd/>
        <w:ind w:left="709"/>
        <w:jc w:val="both"/>
        <w:rPr>
          <w:sz w:val="28"/>
          <w:szCs w:val="28"/>
        </w:rPr>
      </w:pPr>
      <w:r>
        <w:rPr>
          <w:sz w:val="28"/>
          <w:szCs w:val="28"/>
        </w:rPr>
        <w:t xml:space="preserve"> - </w:t>
      </w:r>
      <w:r w:rsidRPr="0056410B">
        <w:rPr>
          <w:sz w:val="28"/>
          <w:szCs w:val="28"/>
        </w:rPr>
        <w:t xml:space="preserve">Научная электронная библиотека eLibrary.ru http://elibrary.ru  </w:t>
      </w:r>
    </w:p>
    <w:p w14:paraId="68891112" w14:textId="22F1E0C9" w:rsidR="0056410B" w:rsidRPr="007C69A3" w:rsidRDefault="0056410B" w:rsidP="0056410B">
      <w:pPr>
        <w:widowControl/>
        <w:tabs>
          <w:tab w:val="left" w:pos="851"/>
          <w:tab w:val="left" w:pos="1134"/>
        </w:tabs>
        <w:autoSpaceDE/>
        <w:autoSpaceDN/>
        <w:adjustRightInd/>
        <w:ind w:left="709"/>
        <w:jc w:val="both"/>
        <w:rPr>
          <w:sz w:val="28"/>
          <w:szCs w:val="28"/>
        </w:rPr>
      </w:pPr>
      <w:r>
        <w:rPr>
          <w:sz w:val="28"/>
          <w:szCs w:val="28"/>
        </w:rPr>
        <w:t xml:space="preserve"> - </w:t>
      </w:r>
      <w:r w:rsidRPr="0056410B">
        <w:rPr>
          <w:sz w:val="28"/>
          <w:szCs w:val="28"/>
        </w:rPr>
        <w:t>Национальная электронная библиотека http://нэб.рф/</w:t>
      </w:r>
    </w:p>
    <w:p w14:paraId="1B9B75B7" w14:textId="77777777" w:rsidR="0014675E" w:rsidRPr="007C69A3" w:rsidRDefault="0014675E" w:rsidP="001F0960">
      <w:pPr>
        <w:keepNext/>
        <w:ind w:firstLine="709"/>
        <w:jc w:val="both"/>
        <w:rPr>
          <w:b/>
          <w:sz w:val="28"/>
          <w:szCs w:val="28"/>
        </w:rPr>
      </w:pPr>
    </w:p>
    <w:p w14:paraId="222B12E9" w14:textId="2EC6CC61" w:rsidR="001F0960" w:rsidRPr="007C69A3" w:rsidRDefault="001F0960" w:rsidP="001F0960">
      <w:pPr>
        <w:keepNext/>
        <w:ind w:firstLine="709"/>
        <w:jc w:val="both"/>
        <w:rPr>
          <w:b/>
          <w:sz w:val="28"/>
          <w:szCs w:val="28"/>
        </w:rPr>
      </w:pPr>
      <w:r w:rsidRPr="007C69A3">
        <w:rPr>
          <w:b/>
          <w:sz w:val="28"/>
          <w:szCs w:val="28"/>
        </w:rPr>
        <w:t xml:space="preserve">10. </w:t>
      </w:r>
      <w:r w:rsidR="0033513D" w:rsidRPr="007C69A3">
        <w:rPr>
          <w:b/>
          <w:sz w:val="28"/>
          <w:szCs w:val="28"/>
        </w:rPr>
        <w:t>Методические указания для обучающихся по освоению дисциплины и выполнению различных форм самостоятельной работы</w:t>
      </w:r>
    </w:p>
    <w:p w14:paraId="698135AE" w14:textId="5AAFD716" w:rsidR="001F0960" w:rsidRPr="007C69A3" w:rsidRDefault="001F0960" w:rsidP="001F0960">
      <w:pPr>
        <w:shd w:val="clear" w:color="auto" w:fill="FFFFFF"/>
        <w:autoSpaceDE/>
        <w:autoSpaceDN/>
        <w:adjustRightInd/>
        <w:ind w:firstLine="709"/>
        <w:jc w:val="both"/>
        <w:rPr>
          <w:rFonts w:eastAsia="Calibri"/>
          <w:sz w:val="28"/>
          <w:szCs w:val="28"/>
          <w:lang w:eastAsia="en-US"/>
        </w:rPr>
      </w:pPr>
      <w:r w:rsidRPr="007C69A3">
        <w:rPr>
          <w:rFonts w:eastAsia="Calibri"/>
          <w:sz w:val="28"/>
          <w:szCs w:val="28"/>
          <w:lang w:eastAsia="en-US"/>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7C69A3">
        <w:rPr>
          <w:rFonts w:eastAsia="Calibri"/>
          <w:sz w:val="28"/>
          <w:szCs w:val="28"/>
          <w:lang w:eastAsia="en-US"/>
        </w:rPr>
        <w:t>бакалавриата</w:t>
      </w:r>
      <w:proofErr w:type="spellEnd"/>
      <w:r w:rsidRPr="007C69A3">
        <w:rPr>
          <w:rFonts w:eastAsia="Calibri"/>
          <w:sz w:val="28"/>
          <w:szCs w:val="28"/>
          <w:lang w:eastAsia="en-US"/>
        </w:rPr>
        <w:t xml:space="preserve"> и магистратуры в Финансовом </w:t>
      </w:r>
      <w:r w:rsidR="00253AA0" w:rsidRPr="007C69A3">
        <w:rPr>
          <w:rFonts w:eastAsia="Calibri"/>
          <w:sz w:val="28"/>
          <w:szCs w:val="28"/>
          <w:lang w:eastAsia="en-US"/>
        </w:rPr>
        <w:t>университете</w:t>
      </w:r>
      <w:r w:rsidRPr="007C69A3">
        <w:rPr>
          <w:rFonts w:eastAsia="Calibri"/>
          <w:sz w:val="28"/>
          <w:szCs w:val="28"/>
          <w:lang w:eastAsia="en-US"/>
        </w:rPr>
        <w:t xml:space="preserve">, утвержденные приказом </w:t>
      </w:r>
      <w:proofErr w:type="spellStart"/>
      <w:r w:rsidRPr="007C69A3">
        <w:rPr>
          <w:rFonts w:eastAsia="Calibri"/>
          <w:sz w:val="28"/>
          <w:szCs w:val="28"/>
          <w:lang w:eastAsia="en-US"/>
        </w:rPr>
        <w:t>Финуниверситета</w:t>
      </w:r>
      <w:proofErr w:type="spellEnd"/>
      <w:r w:rsidRPr="007C69A3">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7C69A3">
        <w:rPr>
          <w:rFonts w:eastAsia="Calibri"/>
          <w:sz w:val="28"/>
          <w:szCs w:val="28"/>
          <w:lang w:eastAsia="en-US"/>
        </w:rPr>
        <w:t>Финуниверситета</w:t>
      </w:r>
      <w:proofErr w:type="spellEnd"/>
      <w:r w:rsidRPr="007C69A3">
        <w:rPr>
          <w:rFonts w:eastAsia="Calibri"/>
          <w:sz w:val="28"/>
          <w:szCs w:val="28"/>
          <w:lang w:eastAsia="en-US"/>
        </w:rPr>
        <w:t xml:space="preserve">»), использовать методические рекомендации департамента. </w:t>
      </w:r>
    </w:p>
    <w:p w14:paraId="1CF54787" w14:textId="77777777" w:rsidR="001F0960" w:rsidRPr="007C69A3" w:rsidRDefault="001F0960" w:rsidP="001F0960">
      <w:pPr>
        <w:shd w:val="clear" w:color="auto" w:fill="FFFFFF"/>
        <w:autoSpaceDE/>
        <w:autoSpaceDN/>
        <w:adjustRightInd/>
        <w:ind w:firstLine="709"/>
        <w:jc w:val="both"/>
        <w:rPr>
          <w:rFonts w:eastAsia="Calibri"/>
          <w:sz w:val="28"/>
          <w:szCs w:val="28"/>
          <w:lang w:eastAsia="en-US"/>
        </w:rPr>
      </w:pPr>
    </w:p>
    <w:p w14:paraId="08C5CE6D" w14:textId="58D38EB8" w:rsidR="001F0960" w:rsidRPr="007C69A3" w:rsidRDefault="001F0960" w:rsidP="0077280D">
      <w:pPr>
        <w:ind w:firstLine="709"/>
        <w:jc w:val="both"/>
        <w:rPr>
          <w:b/>
          <w:bCs/>
          <w:sz w:val="28"/>
          <w:szCs w:val="28"/>
        </w:rPr>
      </w:pPr>
      <w:r w:rsidRPr="007C69A3">
        <w:rPr>
          <w:b/>
          <w:bCs/>
          <w:sz w:val="28"/>
          <w:szCs w:val="28"/>
        </w:rPr>
        <w:t xml:space="preserve">11. </w:t>
      </w:r>
      <w:bookmarkStart w:id="7" w:name="_Toc531614950"/>
      <w:bookmarkStart w:id="8" w:name="_Toc531686467"/>
      <w:r w:rsidR="0033513D" w:rsidRPr="007C69A3">
        <w:rPr>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278CF0E8" w14:textId="77777777" w:rsidR="001F0960" w:rsidRPr="007C69A3" w:rsidRDefault="001F0960" w:rsidP="0077280D">
      <w:pPr>
        <w:ind w:firstLine="709"/>
        <w:jc w:val="both"/>
        <w:rPr>
          <w:b/>
          <w:bCs/>
          <w:sz w:val="28"/>
          <w:szCs w:val="28"/>
        </w:rPr>
      </w:pPr>
      <w:r w:rsidRPr="007C69A3">
        <w:rPr>
          <w:rFonts w:eastAsia="Calibri"/>
          <w:b/>
          <w:bCs/>
          <w:kern w:val="32"/>
          <w:sz w:val="28"/>
          <w:szCs w:val="28"/>
        </w:rPr>
        <w:t>11. 1. Комплект лицензионного программного обеспечения:</w:t>
      </w:r>
      <w:bookmarkStart w:id="9" w:name="_Toc531614951"/>
      <w:bookmarkStart w:id="10" w:name="_Toc531686468"/>
      <w:bookmarkEnd w:id="7"/>
      <w:bookmarkEnd w:id="8"/>
    </w:p>
    <w:p w14:paraId="4AE01D01" w14:textId="77777777" w:rsidR="0014675E" w:rsidRPr="007C69A3" w:rsidRDefault="0014675E" w:rsidP="0077280D">
      <w:pPr>
        <w:shd w:val="clear" w:color="auto" w:fill="FFFFFF"/>
        <w:tabs>
          <w:tab w:val="left" w:pos="442"/>
        </w:tabs>
        <w:jc w:val="both"/>
        <w:rPr>
          <w:rFonts w:eastAsia="Calibri"/>
          <w:bCs/>
          <w:sz w:val="28"/>
          <w:szCs w:val="28"/>
        </w:rPr>
      </w:pPr>
      <w:bookmarkStart w:id="11" w:name="_Toc531614953"/>
      <w:bookmarkStart w:id="12" w:name="_Toc531686470"/>
      <w:bookmarkEnd w:id="9"/>
      <w:bookmarkEnd w:id="10"/>
      <w:r w:rsidRPr="007C69A3">
        <w:rPr>
          <w:rFonts w:eastAsia="Calibri"/>
          <w:bCs/>
          <w:sz w:val="28"/>
          <w:szCs w:val="28"/>
        </w:rPr>
        <w:t xml:space="preserve">1. </w:t>
      </w:r>
      <w:bookmarkStart w:id="13" w:name="_Toc531614952"/>
      <w:bookmarkStart w:id="14" w:name="_Toc531686469"/>
      <w:r w:rsidRPr="007C69A3">
        <w:rPr>
          <w:rFonts w:eastAsia="Calibri"/>
          <w:bCs/>
          <w:sz w:val="28"/>
          <w:szCs w:val="28"/>
        </w:rPr>
        <w:t xml:space="preserve">Компьютерные программы общего назначения </w:t>
      </w:r>
      <w:r w:rsidRPr="007C69A3">
        <w:rPr>
          <w:rFonts w:eastAsia="Calibri"/>
          <w:bCs/>
          <w:sz w:val="28"/>
          <w:szCs w:val="28"/>
          <w:lang w:val="en-US"/>
        </w:rPr>
        <w:t>Linux</w:t>
      </w:r>
      <w:r w:rsidRPr="007C69A3">
        <w:rPr>
          <w:rFonts w:eastAsia="Calibri"/>
          <w:bCs/>
          <w:sz w:val="28"/>
          <w:szCs w:val="28"/>
        </w:rPr>
        <w:t xml:space="preserve">, </w:t>
      </w:r>
      <w:proofErr w:type="spellStart"/>
      <w:r w:rsidRPr="007C69A3">
        <w:rPr>
          <w:rFonts w:eastAsia="Calibri"/>
          <w:bCs/>
          <w:sz w:val="28"/>
          <w:szCs w:val="28"/>
          <w:lang w:val="en-US"/>
        </w:rPr>
        <w:t>Libre</w:t>
      </w:r>
      <w:r w:rsidRPr="007C69A3">
        <w:rPr>
          <w:rFonts w:eastAsia="Calibri"/>
          <w:bCs/>
          <w:sz w:val="28"/>
          <w:szCs w:val="28"/>
        </w:rPr>
        <w:t>Office</w:t>
      </w:r>
      <w:proofErr w:type="spellEnd"/>
      <w:r w:rsidRPr="007C69A3">
        <w:rPr>
          <w:rFonts w:eastAsia="Calibri"/>
          <w:bCs/>
          <w:sz w:val="28"/>
          <w:szCs w:val="28"/>
        </w:rPr>
        <w:t>;</w:t>
      </w:r>
    </w:p>
    <w:p w14:paraId="12C59A4A" w14:textId="77777777" w:rsidR="0014675E" w:rsidRPr="007C69A3" w:rsidRDefault="0014675E" w:rsidP="0077280D">
      <w:pPr>
        <w:shd w:val="clear" w:color="auto" w:fill="FFFFFF"/>
        <w:tabs>
          <w:tab w:val="left" w:pos="442"/>
        </w:tabs>
        <w:jc w:val="both"/>
        <w:rPr>
          <w:rFonts w:eastAsia="Calibri"/>
          <w:bCs/>
          <w:sz w:val="28"/>
          <w:szCs w:val="28"/>
        </w:rPr>
      </w:pPr>
      <w:r w:rsidRPr="007C69A3">
        <w:rPr>
          <w:rFonts w:eastAsia="Calibri"/>
          <w:bCs/>
          <w:sz w:val="28"/>
          <w:szCs w:val="28"/>
        </w:rPr>
        <w:t xml:space="preserve">2. Антивирус </w:t>
      </w:r>
      <w:bookmarkEnd w:id="13"/>
      <w:bookmarkEnd w:id="14"/>
      <w:proofErr w:type="spellStart"/>
      <w:r w:rsidRPr="007C69A3">
        <w:rPr>
          <w:rFonts w:eastAsia="Calibri"/>
          <w:bCs/>
          <w:sz w:val="28"/>
          <w:szCs w:val="28"/>
        </w:rPr>
        <w:t>Kaspersky</w:t>
      </w:r>
      <w:proofErr w:type="spellEnd"/>
    </w:p>
    <w:p w14:paraId="7BCFFF3A" w14:textId="77777777" w:rsidR="001F0960" w:rsidRPr="007C69A3" w:rsidRDefault="001F0960" w:rsidP="0077280D">
      <w:pPr>
        <w:ind w:firstLine="709"/>
        <w:jc w:val="both"/>
        <w:rPr>
          <w:b/>
          <w:bCs/>
          <w:sz w:val="28"/>
          <w:szCs w:val="28"/>
        </w:rPr>
      </w:pPr>
      <w:r w:rsidRPr="007C69A3">
        <w:rPr>
          <w:rFonts w:eastAsia="Calibri"/>
          <w:b/>
          <w:bCs/>
          <w:kern w:val="32"/>
          <w:sz w:val="28"/>
          <w:szCs w:val="28"/>
        </w:rPr>
        <w:t>11.2. Современные профессиональные базы данных и информационные справочные системы</w:t>
      </w:r>
      <w:bookmarkEnd w:id="11"/>
      <w:bookmarkEnd w:id="12"/>
    </w:p>
    <w:p w14:paraId="757F4C07" w14:textId="77777777" w:rsidR="001F0960" w:rsidRPr="007C69A3" w:rsidRDefault="001F0960" w:rsidP="001F0960">
      <w:pPr>
        <w:ind w:right="284" w:firstLine="709"/>
        <w:jc w:val="right"/>
        <w:rPr>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1F0960" w:rsidRPr="007C69A3" w14:paraId="1C66755A" w14:textId="77777777" w:rsidTr="001F0960">
        <w:tc>
          <w:tcPr>
            <w:tcW w:w="861" w:type="dxa"/>
            <w:vAlign w:val="center"/>
          </w:tcPr>
          <w:p w14:paraId="2F94A167" w14:textId="77777777" w:rsidR="001F0960" w:rsidRPr="007C69A3" w:rsidRDefault="001F0960" w:rsidP="001F0960">
            <w:pPr>
              <w:shd w:val="clear" w:color="auto" w:fill="FFFFFF"/>
              <w:jc w:val="center"/>
              <w:rPr>
                <w:color w:val="000000"/>
                <w:sz w:val="28"/>
                <w:szCs w:val="28"/>
              </w:rPr>
            </w:pPr>
            <w:r w:rsidRPr="007C69A3">
              <w:rPr>
                <w:color w:val="000000"/>
                <w:sz w:val="28"/>
                <w:szCs w:val="28"/>
              </w:rPr>
              <w:t>№п/п</w:t>
            </w:r>
          </w:p>
        </w:tc>
        <w:tc>
          <w:tcPr>
            <w:tcW w:w="4511" w:type="dxa"/>
            <w:vAlign w:val="center"/>
          </w:tcPr>
          <w:p w14:paraId="7400C5CE" w14:textId="77777777" w:rsidR="001F0960" w:rsidRPr="007C69A3" w:rsidRDefault="001F0960" w:rsidP="001F0960">
            <w:pPr>
              <w:shd w:val="clear" w:color="auto" w:fill="FFFFFF"/>
              <w:jc w:val="center"/>
              <w:rPr>
                <w:color w:val="000000"/>
                <w:sz w:val="28"/>
                <w:szCs w:val="28"/>
              </w:rPr>
            </w:pPr>
            <w:r w:rsidRPr="007C69A3">
              <w:rPr>
                <w:color w:val="000000"/>
                <w:sz w:val="28"/>
                <w:szCs w:val="28"/>
              </w:rPr>
              <w:t>Название рекомендуемых технических и компьютерных средств обучения</w:t>
            </w:r>
          </w:p>
        </w:tc>
        <w:tc>
          <w:tcPr>
            <w:tcW w:w="3866" w:type="dxa"/>
            <w:vAlign w:val="center"/>
          </w:tcPr>
          <w:p w14:paraId="5CB1646C" w14:textId="77777777" w:rsidR="001F0960" w:rsidRPr="007C69A3" w:rsidRDefault="001F0960" w:rsidP="001F0960">
            <w:pPr>
              <w:shd w:val="clear" w:color="auto" w:fill="FFFFFF"/>
              <w:jc w:val="center"/>
              <w:rPr>
                <w:color w:val="000000"/>
                <w:sz w:val="28"/>
                <w:szCs w:val="28"/>
              </w:rPr>
            </w:pPr>
            <w:r w:rsidRPr="007C69A3">
              <w:rPr>
                <w:color w:val="000000"/>
                <w:sz w:val="28"/>
                <w:szCs w:val="28"/>
              </w:rPr>
              <w:t>Наименование разделов и тем</w:t>
            </w:r>
          </w:p>
        </w:tc>
      </w:tr>
      <w:tr w:rsidR="001F0960" w:rsidRPr="007C69A3" w14:paraId="56C983C3" w14:textId="77777777" w:rsidTr="001F0960">
        <w:tc>
          <w:tcPr>
            <w:tcW w:w="861" w:type="dxa"/>
          </w:tcPr>
          <w:p w14:paraId="21B0C9AD" w14:textId="77777777" w:rsidR="001F0960" w:rsidRPr="007C69A3" w:rsidRDefault="001F0960" w:rsidP="001F0960">
            <w:pPr>
              <w:shd w:val="clear" w:color="auto" w:fill="FFFFFF"/>
              <w:jc w:val="both"/>
              <w:rPr>
                <w:color w:val="000000"/>
                <w:sz w:val="28"/>
                <w:szCs w:val="28"/>
              </w:rPr>
            </w:pPr>
            <w:r w:rsidRPr="007C69A3">
              <w:rPr>
                <w:color w:val="000000"/>
                <w:sz w:val="28"/>
                <w:szCs w:val="28"/>
              </w:rPr>
              <w:t>1</w:t>
            </w:r>
          </w:p>
        </w:tc>
        <w:tc>
          <w:tcPr>
            <w:tcW w:w="4511" w:type="dxa"/>
          </w:tcPr>
          <w:p w14:paraId="1635AC5F" w14:textId="77777777" w:rsidR="001F0960" w:rsidRPr="007C69A3" w:rsidRDefault="001F0960" w:rsidP="001F0960">
            <w:pPr>
              <w:shd w:val="clear" w:color="auto" w:fill="FFFFFF"/>
              <w:jc w:val="both"/>
              <w:rPr>
                <w:color w:val="000000"/>
                <w:sz w:val="28"/>
                <w:szCs w:val="28"/>
              </w:rPr>
            </w:pPr>
            <w:r w:rsidRPr="007C69A3">
              <w:rPr>
                <w:color w:val="000000"/>
                <w:sz w:val="28"/>
                <w:szCs w:val="28"/>
              </w:rPr>
              <w:t>Правовая база данных «</w:t>
            </w:r>
            <w:proofErr w:type="spellStart"/>
            <w:r w:rsidRPr="007C69A3">
              <w:rPr>
                <w:color w:val="000000"/>
                <w:sz w:val="28"/>
                <w:szCs w:val="28"/>
              </w:rPr>
              <w:t>КонсультантПлюс</w:t>
            </w:r>
            <w:proofErr w:type="spellEnd"/>
            <w:r w:rsidRPr="007C69A3">
              <w:rPr>
                <w:color w:val="000000"/>
                <w:sz w:val="28"/>
                <w:szCs w:val="28"/>
              </w:rPr>
              <w:t>»</w:t>
            </w:r>
          </w:p>
        </w:tc>
        <w:tc>
          <w:tcPr>
            <w:tcW w:w="3866" w:type="dxa"/>
          </w:tcPr>
          <w:p w14:paraId="242266AB" w14:textId="5B4E2400" w:rsidR="001F0960" w:rsidRPr="007C69A3" w:rsidRDefault="0008599D" w:rsidP="001F0960">
            <w:pPr>
              <w:shd w:val="clear" w:color="auto" w:fill="FFFFFF"/>
              <w:jc w:val="center"/>
              <w:rPr>
                <w:sz w:val="28"/>
                <w:szCs w:val="28"/>
              </w:rPr>
            </w:pPr>
            <w:r w:rsidRPr="007C69A3">
              <w:rPr>
                <w:sz w:val="28"/>
                <w:szCs w:val="28"/>
              </w:rPr>
              <w:t>Темы 1-</w:t>
            </w:r>
            <w:r w:rsidR="00B30825" w:rsidRPr="007C69A3">
              <w:rPr>
                <w:sz w:val="28"/>
                <w:szCs w:val="28"/>
              </w:rPr>
              <w:t>3</w:t>
            </w:r>
          </w:p>
        </w:tc>
      </w:tr>
      <w:tr w:rsidR="001F0960" w:rsidRPr="007C69A3" w14:paraId="27212BDF" w14:textId="77777777" w:rsidTr="001F0960">
        <w:tc>
          <w:tcPr>
            <w:tcW w:w="861" w:type="dxa"/>
          </w:tcPr>
          <w:p w14:paraId="0BD0C149" w14:textId="77777777" w:rsidR="001F0960" w:rsidRPr="007C69A3" w:rsidRDefault="001F0960" w:rsidP="001F0960">
            <w:pPr>
              <w:shd w:val="clear" w:color="auto" w:fill="FFFFFF"/>
              <w:jc w:val="both"/>
              <w:rPr>
                <w:color w:val="000000"/>
                <w:sz w:val="28"/>
                <w:szCs w:val="28"/>
              </w:rPr>
            </w:pPr>
            <w:r w:rsidRPr="007C69A3">
              <w:rPr>
                <w:color w:val="000000"/>
                <w:sz w:val="28"/>
                <w:szCs w:val="28"/>
              </w:rPr>
              <w:t>2</w:t>
            </w:r>
          </w:p>
        </w:tc>
        <w:tc>
          <w:tcPr>
            <w:tcW w:w="4511" w:type="dxa"/>
          </w:tcPr>
          <w:p w14:paraId="6293C125" w14:textId="77777777" w:rsidR="001F0960" w:rsidRPr="007C69A3" w:rsidRDefault="001F0960" w:rsidP="001F0960">
            <w:pPr>
              <w:shd w:val="clear" w:color="auto" w:fill="FFFFFF"/>
              <w:jc w:val="both"/>
              <w:rPr>
                <w:color w:val="000000"/>
                <w:sz w:val="28"/>
                <w:szCs w:val="28"/>
              </w:rPr>
            </w:pPr>
            <w:r w:rsidRPr="007C69A3">
              <w:rPr>
                <w:color w:val="000000"/>
                <w:sz w:val="28"/>
                <w:szCs w:val="28"/>
              </w:rPr>
              <w:t>Справочно-правовая система «Гарант»</w:t>
            </w:r>
          </w:p>
        </w:tc>
        <w:tc>
          <w:tcPr>
            <w:tcW w:w="3866" w:type="dxa"/>
          </w:tcPr>
          <w:p w14:paraId="5965880C" w14:textId="15F8EBE4" w:rsidR="001F0960" w:rsidRPr="007C69A3" w:rsidRDefault="0008599D" w:rsidP="001F0960">
            <w:pPr>
              <w:jc w:val="center"/>
              <w:rPr>
                <w:sz w:val="28"/>
                <w:szCs w:val="24"/>
              </w:rPr>
            </w:pPr>
            <w:r w:rsidRPr="007C69A3">
              <w:rPr>
                <w:sz w:val="28"/>
                <w:szCs w:val="28"/>
              </w:rPr>
              <w:t>Темы 1-</w:t>
            </w:r>
            <w:r w:rsidR="00B30825" w:rsidRPr="007C69A3">
              <w:rPr>
                <w:sz w:val="28"/>
                <w:szCs w:val="28"/>
              </w:rPr>
              <w:t>3</w:t>
            </w:r>
          </w:p>
        </w:tc>
      </w:tr>
    </w:tbl>
    <w:p w14:paraId="3E9CD8FD" w14:textId="77777777" w:rsidR="001F0960" w:rsidRPr="007C69A3" w:rsidRDefault="001F0960" w:rsidP="006928F6">
      <w:pPr>
        <w:ind w:firstLine="709"/>
        <w:rPr>
          <w:b/>
          <w:sz w:val="28"/>
          <w:szCs w:val="24"/>
        </w:rPr>
      </w:pPr>
    </w:p>
    <w:p w14:paraId="223D269F" w14:textId="02F79368" w:rsidR="001F0960" w:rsidRPr="007C69A3" w:rsidRDefault="001F0960" w:rsidP="006928F6">
      <w:pPr>
        <w:suppressAutoHyphens/>
        <w:ind w:firstLine="709"/>
        <w:jc w:val="both"/>
        <w:rPr>
          <w:sz w:val="28"/>
          <w:szCs w:val="24"/>
        </w:rPr>
      </w:pPr>
      <w:r w:rsidRPr="007C69A3">
        <w:rPr>
          <w:b/>
          <w:sz w:val="28"/>
          <w:szCs w:val="24"/>
        </w:rPr>
        <w:t xml:space="preserve">11.3. Сертифицированные программные и аппаратные средства защиты информации: </w:t>
      </w:r>
      <w:r w:rsidRPr="007C69A3">
        <w:rPr>
          <w:sz w:val="28"/>
          <w:szCs w:val="24"/>
        </w:rPr>
        <w:t>не предусмотрены.</w:t>
      </w:r>
    </w:p>
    <w:p w14:paraId="6EDEAEC2" w14:textId="77777777" w:rsidR="0014675E" w:rsidRPr="007C69A3" w:rsidRDefault="0014675E" w:rsidP="006928F6">
      <w:pPr>
        <w:suppressAutoHyphens/>
        <w:ind w:firstLine="709"/>
        <w:jc w:val="both"/>
        <w:rPr>
          <w:sz w:val="28"/>
          <w:szCs w:val="24"/>
        </w:rPr>
      </w:pPr>
    </w:p>
    <w:p w14:paraId="1EFF6AE5" w14:textId="77777777" w:rsidR="001F0960" w:rsidRPr="007C69A3" w:rsidRDefault="001F0960" w:rsidP="006928F6">
      <w:pPr>
        <w:numPr>
          <w:ilvl w:val="0"/>
          <w:numId w:val="13"/>
        </w:numPr>
        <w:autoSpaceDE/>
        <w:autoSpaceDN/>
        <w:adjustRightInd/>
        <w:ind w:left="0" w:firstLine="709"/>
        <w:jc w:val="both"/>
        <w:outlineLvl w:val="0"/>
        <w:rPr>
          <w:rFonts w:eastAsiaTheme="majorEastAsia"/>
          <w:b/>
          <w:bCs/>
          <w:sz w:val="28"/>
          <w:szCs w:val="28"/>
        </w:rPr>
      </w:pPr>
      <w:bookmarkStart w:id="15" w:name="_Toc29731747"/>
      <w:r w:rsidRPr="007C69A3">
        <w:rPr>
          <w:rFonts w:eastAsiaTheme="majorEastAsia"/>
          <w:b/>
          <w:bCs/>
          <w:sz w:val="28"/>
          <w:szCs w:val="28"/>
        </w:rPr>
        <w:t>Описание материально-технической базы, необходимой для осуществления образовательного процесса по дисциплине</w:t>
      </w:r>
      <w:bookmarkEnd w:id="15"/>
    </w:p>
    <w:p w14:paraId="47B49175" w14:textId="77777777" w:rsidR="001F0960" w:rsidRPr="007C69A3" w:rsidRDefault="001F0960" w:rsidP="006928F6">
      <w:pPr>
        <w:shd w:val="clear" w:color="auto" w:fill="FFFFFF"/>
        <w:ind w:firstLine="709"/>
        <w:jc w:val="both"/>
        <w:rPr>
          <w:sz w:val="28"/>
          <w:szCs w:val="28"/>
        </w:rPr>
      </w:pPr>
      <w:r w:rsidRPr="007C69A3">
        <w:rPr>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7C69A3">
        <w:rPr>
          <w:sz w:val="28"/>
          <w:szCs w:val="28"/>
          <w:lang w:val="en-US"/>
        </w:rPr>
        <w:t>Internet</w:t>
      </w:r>
      <w:r w:rsidRPr="007C69A3">
        <w:rPr>
          <w:sz w:val="28"/>
          <w:szCs w:val="28"/>
        </w:rPr>
        <w:t>;</w:t>
      </w:r>
    </w:p>
    <w:p w14:paraId="09BA9953" w14:textId="27E9A37A" w:rsidR="00C52F7B" w:rsidRPr="00453BCC" w:rsidRDefault="001F0960" w:rsidP="00453BCC">
      <w:pPr>
        <w:shd w:val="clear" w:color="auto" w:fill="FFFFFF"/>
        <w:ind w:firstLine="709"/>
        <w:jc w:val="both"/>
        <w:rPr>
          <w:b/>
          <w:bCs/>
          <w:sz w:val="28"/>
          <w:szCs w:val="28"/>
        </w:rPr>
      </w:pPr>
      <w:r w:rsidRPr="007C69A3">
        <w:rPr>
          <w:sz w:val="28"/>
          <w:szCs w:val="28"/>
        </w:rPr>
        <w:t xml:space="preserve">2. </w:t>
      </w:r>
      <w:proofErr w:type="spellStart"/>
      <w:r w:rsidRPr="007C69A3">
        <w:rPr>
          <w:sz w:val="28"/>
          <w:szCs w:val="28"/>
        </w:rPr>
        <w:t>Skype</w:t>
      </w:r>
      <w:proofErr w:type="spellEnd"/>
      <w:r w:rsidRPr="007C69A3">
        <w:rPr>
          <w:sz w:val="28"/>
          <w:szCs w:val="28"/>
        </w:rPr>
        <w:t>, для проведения консультаций.</w:t>
      </w:r>
      <w:bookmarkStart w:id="16" w:name="_Toc486930368"/>
      <w:bookmarkEnd w:id="16"/>
    </w:p>
    <w:sectPr w:rsidR="00C52F7B" w:rsidRPr="00453BCC" w:rsidSect="00D10483">
      <w:footerReference w:type="default" r:id="rId13"/>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6D4B7E" w14:textId="77777777" w:rsidR="00B523D3" w:rsidRDefault="00B523D3" w:rsidP="00C52F7B">
      <w:r>
        <w:separator/>
      </w:r>
    </w:p>
  </w:endnote>
  <w:endnote w:type="continuationSeparator" w:id="0">
    <w:p w14:paraId="680D4AB9" w14:textId="77777777" w:rsidR="00B523D3" w:rsidRDefault="00B523D3"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20700D67" w14:textId="4901CDFC" w:rsidR="00AB44C6" w:rsidRDefault="00AB44C6">
        <w:pPr>
          <w:pStyle w:val="af"/>
          <w:jc w:val="center"/>
        </w:pPr>
        <w:r>
          <w:fldChar w:fldCharType="begin"/>
        </w:r>
        <w:r>
          <w:instrText>PAGE   \* MERGEFORMAT</w:instrText>
        </w:r>
        <w:r>
          <w:fldChar w:fldCharType="separate"/>
        </w:r>
        <w:r w:rsidR="002F6301">
          <w:rPr>
            <w:noProof/>
          </w:rPr>
          <w:t>20</w:t>
        </w:r>
        <w:r>
          <w:fldChar w:fldCharType="end"/>
        </w:r>
      </w:p>
    </w:sdtContent>
  </w:sdt>
  <w:p w14:paraId="044A01D1" w14:textId="77777777" w:rsidR="00AB44C6" w:rsidRDefault="00AB44C6">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889BB3" w14:textId="77777777" w:rsidR="00B523D3" w:rsidRDefault="00B523D3" w:rsidP="00C52F7B">
      <w:r>
        <w:separator/>
      </w:r>
    </w:p>
  </w:footnote>
  <w:footnote w:type="continuationSeparator" w:id="0">
    <w:p w14:paraId="52BFDFA5" w14:textId="77777777" w:rsidR="00B523D3" w:rsidRDefault="00B523D3"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81E2472"/>
    <w:multiLevelType w:val="hybridMultilevel"/>
    <w:tmpl w:val="A8ECF266"/>
    <w:lvl w:ilvl="0" w:tplc="08CCD98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05080E"/>
    <w:multiLevelType w:val="multilevel"/>
    <w:tmpl w:val="885C91A4"/>
    <w:lvl w:ilvl="0">
      <w:start w:val="1"/>
      <w:numFmt w:val="decimal"/>
      <w:lvlText w:val="%1."/>
      <w:lvlJc w:val="left"/>
      <w:pPr>
        <w:ind w:left="743" w:hanging="360"/>
      </w:pPr>
      <w:rPr>
        <w:rFonts w:cs="Times New Roman"/>
      </w:rPr>
    </w:lvl>
    <w:lvl w:ilvl="1">
      <w:start w:val="1"/>
      <w:numFmt w:val="decimal"/>
      <w:isLgl/>
      <w:lvlText w:val="%1.%2"/>
      <w:lvlJc w:val="left"/>
      <w:pPr>
        <w:ind w:left="1193" w:hanging="450"/>
      </w:pPr>
      <w:rPr>
        <w:rFonts w:cs="Times New Roman"/>
        <w:b/>
        <w:bCs/>
      </w:rPr>
    </w:lvl>
    <w:lvl w:ilvl="2">
      <w:start w:val="1"/>
      <w:numFmt w:val="decimal"/>
      <w:isLgl/>
      <w:lvlText w:val="%1.%2.%3"/>
      <w:lvlJc w:val="left"/>
      <w:pPr>
        <w:ind w:left="1823" w:hanging="720"/>
      </w:pPr>
      <w:rPr>
        <w:rFonts w:cs="Times New Roman"/>
      </w:rPr>
    </w:lvl>
    <w:lvl w:ilvl="3">
      <w:start w:val="1"/>
      <w:numFmt w:val="decimal"/>
      <w:isLgl/>
      <w:lvlText w:val="%1.%2.%3.%4"/>
      <w:lvlJc w:val="left"/>
      <w:pPr>
        <w:ind w:left="2543" w:hanging="1080"/>
      </w:pPr>
      <w:rPr>
        <w:rFonts w:cs="Times New Roman"/>
      </w:rPr>
    </w:lvl>
    <w:lvl w:ilvl="4">
      <w:start w:val="1"/>
      <w:numFmt w:val="decimal"/>
      <w:isLgl/>
      <w:lvlText w:val="%1.%2.%3.%4.%5"/>
      <w:lvlJc w:val="left"/>
      <w:pPr>
        <w:ind w:left="2903" w:hanging="1080"/>
      </w:pPr>
      <w:rPr>
        <w:rFonts w:cs="Times New Roman"/>
      </w:rPr>
    </w:lvl>
    <w:lvl w:ilvl="5">
      <w:start w:val="1"/>
      <w:numFmt w:val="decimal"/>
      <w:isLgl/>
      <w:lvlText w:val="%1.%2.%3.%4.%5.%6"/>
      <w:lvlJc w:val="left"/>
      <w:pPr>
        <w:ind w:left="3623" w:hanging="1440"/>
      </w:pPr>
      <w:rPr>
        <w:rFonts w:cs="Times New Roman"/>
      </w:rPr>
    </w:lvl>
    <w:lvl w:ilvl="6">
      <w:start w:val="1"/>
      <w:numFmt w:val="decimal"/>
      <w:isLgl/>
      <w:lvlText w:val="%1.%2.%3.%4.%5.%6.%7"/>
      <w:lvlJc w:val="left"/>
      <w:pPr>
        <w:ind w:left="3983" w:hanging="1440"/>
      </w:pPr>
      <w:rPr>
        <w:rFonts w:cs="Times New Roman"/>
      </w:rPr>
    </w:lvl>
    <w:lvl w:ilvl="7">
      <w:start w:val="1"/>
      <w:numFmt w:val="decimal"/>
      <w:isLgl/>
      <w:lvlText w:val="%1.%2.%3.%4.%5.%6.%7.%8"/>
      <w:lvlJc w:val="left"/>
      <w:pPr>
        <w:ind w:left="4703" w:hanging="1800"/>
      </w:pPr>
      <w:rPr>
        <w:rFonts w:cs="Times New Roman"/>
      </w:rPr>
    </w:lvl>
    <w:lvl w:ilvl="8">
      <w:start w:val="1"/>
      <w:numFmt w:val="decimal"/>
      <w:isLgl/>
      <w:lvlText w:val="%1.%2.%3.%4.%5.%6.%7.%8.%9"/>
      <w:lvlJc w:val="left"/>
      <w:pPr>
        <w:ind w:left="5063" w:hanging="1800"/>
      </w:pPr>
      <w:rPr>
        <w:rFonts w:cs="Times New Roman"/>
      </w:rPr>
    </w:lvl>
  </w:abstractNum>
  <w:abstractNum w:abstractNumId="3" w15:restartNumberingAfterBreak="0">
    <w:nsid w:val="0C0256CA"/>
    <w:multiLevelType w:val="multilevel"/>
    <w:tmpl w:val="9282EC9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2FA2E03"/>
    <w:multiLevelType w:val="multilevel"/>
    <w:tmpl w:val="B77EE1C6"/>
    <w:lvl w:ilvl="0">
      <w:start w:val="1"/>
      <w:numFmt w:val="decimal"/>
      <w:lvlText w:val="%1."/>
      <w:lvlJc w:val="left"/>
      <w:rPr>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D04B18"/>
    <w:multiLevelType w:val="hybridMultilevel"/>
    <w:tmpl w:val="2F9CF342"/>
    <w:lvl w:ilvl="0" w:tplc="AA285B12">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167F2FB1"/>
    <w:multiLevelType w:val="hybridMultilevel"/>
    <w:tmpl w:val="8D440A06"/>
    <w:lvl w:ilvl="0" w:tplc="C304041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AB3D0A"/>
    <w:multiLevelType w:val="hybridMultilevel"/>
    <w:tmpl w:val="EDF6AD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C0225F4"/>
    <w:multiLevelType w:val="hybridMultilevel"/>
    <w:tmpl w:val="236684D6"/>
    <w:lvl w:ilvl="0" w:tplc="04190001">
      <w:start w:val="1"/>
      <w:numFmt w:val="bullet"/>
      <w:lvlText w:val=""/>
      <w:lvlJc w:val="left"/>
      <w:pPr>
        <w:ind w:left="720" w:hanging="360"/>
      </w:pPr>
      <w:rPr>
        <w:rFonts w:ascii="Symbol" w:hAnsi="Symbol" w:hint="default"/>
      </w:rPr>
    </w:lvl>
    <w:lvl w:ilvl="1" w:tplc="9ACC053C">
      <w:start w:val="1"/>
      <w:numFmt w:val="decimal"/>
      <w:lvlText w:val="%2."/>
      <w:lvlJc w:val="left"/>
      <w:pPr>
        <w:ind w:left="1549" w:hanging="84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654425"/>
    <w:multiLevelType w:val="hybridMultilevel"/>
    <w:tmpl w:val="E5F228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0B2919"/>
    <w:multiLevelType w:val="hybridMultilevel"/>
    <w:tmpl w:val="C130D4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F52376C"/>
    <w:multiLevelType w:val="hybridMultilevel"/>
    <w:tmpl w:val="7FE62180"/>
    <w:lvl w:ilvl="0" w:tplc="FFFFFFFF">
      <w:start w:val="1"/>
      <w:numFmt w:val="decimal"/>
      <w:lvlText w:val="%1."/>
      <w:lvlJc w:val="left"/>
      <w:pPr>
        <w:ind w:left="1440" w:hanging="360"/>
      </w:pPr>
      <w:rPr>
        <w:rFonts w:hint="default"/>
        <w:b w:val="0"/>
        <w:i w:val="0"/>
        <w:sz w:val="24"/>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 w15:restartNumberingAfterBreak="0">
    <w:nsid w:val="21601E0F"/>
    <w:multiLevelType w:val="multilevel"/>
    <w:tmpl w:val="A4D052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3EE0889"/>
    <w:multiLevelType w:val="hybridMultilevel"/>
    <w:tmpl w:val="D0D640F2"/>
    <w:lvl w:ilvl="0" w:tplc="83CC974C">
      <w:start w:val="9"/>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4" w15:restartNumberingAfterBreak="0">
    <w:nsid w:val="241337DB"/>
    <w:multiLevelType w:val="hybridMultilevel"/>
    <w:tmpl w:val="0D7A507A"/>
    <w:lvl w:ilvl="0" w:tplc="370E5B32">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269C710D"/>
    <w:multiLevelType w:val="multilevel"/>
    <w:tmpl w:val="B5503F50"/>
    <w:lvl w:ilvl="0">
      <w:start w:val="12"/>
      <w:numFmt w:val="decimal"/>
      <w:lvlText w:val="%1."/>
      <w:lvlJc w:val="left"/>
      <w:pPr>
        <w:ind w:left="928" w:hanging="360"/>
      </w:pPr>
      <w:rPr>
        <w:rFonts w:hint="default"/>
        <w:b/>
        <w:i w:val="0"/>
        <w:sz w:val="28"/>
        <w:szCs w:val="28"/>
        <w:u w:val="none"/>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16"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E0E176D"/>
    <w:multiLevelType w:val="multilevel"/>
    <w:tmpl w:val="D638A5B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E1F2794"/>
    <w:multiLevelType w:val="hybridMultilevel"/>
    <w:tmpl w:val="3A205AC2"/>
    <w:lvl w:ilvl="0" w:tplc="370E5B32">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2F78422E"/>
    <w:multiLevelType w:val="hybridMultilevel"/>
    <w:tmpl w:val="26B8BC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D2B65E3"/>
    <w:multiLevelType w:val="hybridMultilevel"/>
    <w:tmpl w:val="7FE62180"/>
    <w:lvl w:ilvl="0" w:tplc="572C8BE0">
      <w:start w:val="1"/>
      <w:numFmt w:val="decimal"/>
      <w:lvlText w:val="%1."/>
      <w:lvlJc w:val="left"/>
      <w:pPr>
        <w:ind w:left="1440" w:hanging="360"/>
      </w:pPr>
      <w:rPr>
        <w:rFonts w:hint="default"/>
        <w:b w:val="0"/>
        <w:i w:val="0"/>
        <w:sz w:val="24"/>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46503FF1"/>
    <w:multiLevelType w:val="hybridMultilevel"/>
    <w:tmpl w:val="908E17F6"/>
    <w:lvl w:ilvl="0" w:tplc="569051D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A3E7390"/>
    <w:multiLevelType w:val="hybridMultilevel"/>
    <w:tmpl w:val="CAFA899A"/>
    <w:lvl w:ilvl="0" w:tplc="370E5B32">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4A822261"/>
    <w:multiLevelType w:val="hybridMultilevel"/>
    <w:tmpl w:val="5D8C18F4"/>
    <w:lvl w:ilvl="0" w:tplc="569051D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AEB596B"/>
    <w:multiLevelType w:val="hybridMultilevel"/>
    <w:tmpl w:val="31D069E6"/>
    <w:lvl w:ilvl="0" w:tplc="8A8A3A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CDD0217"/>
    <w:multiLevelType w:val="hybridMultilevel"/>
    <w:tmpl w:val="EDF6AD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48D7A25"/>
    <w:multiLevelType w:val="hybridMultilevel"/>
    <w:tmpl w:val="CF00E846"/>
    <w:lvl w:ilvl="0" w:tplc="569051DE">
      <w:start w:val="1"/>
      <w:numFmt w:val="bullet"/>
      <w:lvlText w:val="-"/>
      <w:lvlJc w:val="left"/>
      <w:pPr>
        <w:ind w:left="2149" w:hanging="360"/>
      </w:pPr>
      <w:rPr>
        <w:rFonts w:ascii="Courier New" w:hAnsi="Courier New"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29" w15:restartNumberingAfterBreak="0">
    <w:nsid w:val="55A555E0"/>
    <w:multiLevelType w:val="hybridMultilevel"/>
    <w:tmpl w:val="7E68FF2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593879B5"/>
    <w:multiLevelType w:val="hybridMultilevel"/>
    <w:tmpl w:val="6362FCF8"/>
    <w:lvl w:ilvl="0" w:tplc="F5CC40A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FAA43A4"/>
    <w:multiLevelType w:val="multilevel"/>
    <w:tmpl w:val="21840D28"/>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62AD4014"/>
    <w:multiLevelType w:val="hybridMultilevel"/>
    <w:tmpl w:val="7C3ED968"/>
    <w:lvl w:ilvl="0" w:tplc="6A409924">
      <w:start w:val="2"/>
      <w:numFmt w:val="bullet"/>
      <w:lvlText w:val="-"/>
      <w:lvlJc w:val="left"/>
      <w:pPr>
        <w:ind w:left="1069" w:hanging="360"/>
      </w:pPr>
      <w:rPr>
        <w:rFonts w:ascii="Times New Roman" w:eastAsia="Calibri"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33" w15:restartNumberingAfterBreak="0">
    <w:nsid w:val="643752FA"/>
    <w:multiLevelType w:val="hybridMultilevel"/>
    <w:tmpl w:val="23921A5E"/>
    <w:lvl w:ilvl="0" w:tplc="6B9013F4">
      <w:start w:val="1"/>
      <w:numFmt w:val="decimal"/>
      <w:lvlText w:val="%1."/>
      <w:lvlJc w:val="left"/>
      <w:pPr>
        <w:ind w:left="30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89B5C97"/>
    <w:multiLevelType w:val="hybridMultilevel"/>
    <w:tmpl w:val="0136C28C"/>
    <w:lvl w:ilvl="0" w:tplc="370E5B32">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15:restartNumberingAfterBreak="0">
    <w:nsid w:val="6A8540A6"/>
    <w:multiLevelType w:val="hybridMultilevel"/>
    <w:tmpl w:val="E7F8D096"/>
    <w:lvl w:ilvl="0" w:tplc="C58AC04A">
      <w:start w:val="1"/>
      <w:numFmt w:val="decimal"/>
      <w:lvlText w:val="%1."/>
      <w:lvlJc w:val="left"/>
      <w:pPr>
        <w:ind w:left="363" w:hanging="224"/>
      </w:pPr>
      <w:rPr>
        <w:rFonts w:hint="default"/>
        <w:spacing w:val="-1"/>
        <w:w w:val="84"/>
        <w:lang w:val="ru-RU" w:eastAsia="en-US" w:bidi="ar-SA"/>
      </w:rPr>
    </w:lvl>
    <w:lvl w:ilvl="1" w:tplc="6622B07A">
      <w:numFmt w:val="bullet"/>
      <w:lvlText w:val="•"/>
      <w:lvlJc w:val="left"/>
      <w:pPr>
        <w:ind w:left="841" w:hanging="224"/>
      </w:pPr>
      <w:rPr>
        <w:rFonts w:hint="default"/>
        <w:lang w:val="ru-RU" w:eastAsia="en-US" w:bidi="ar-SA"/>
      </w:rPr>
    </w:lvl>
    <w:lvl w:ilvl="2" w:tplc="EC3C68F4">
      <w:numFmt w:val="bullet"/>
      <w:lvlText w:val="•"/>
      <w:lvlJc w:val="left"/>
      <w:pPr>
        <w:ind w:left="1323" w:hanging="224"/>
      </w:pPr>
      <w:rPr>
        <w:rFonts w:hint="default"/>
        <w:lang w:val="ru-RU" w:eastAsia="en-US" w:bidi="ar-SA"/>
      </w:rPr>
    </w:lvl>
    <w:lvl w:ilvl="3" w:tplc="B21C6A24">
      <w:numFmt w:val="bullet"/>
      <w:lvlText w:val="•"/>
      <w:lvlJc w:val="left"/>
      <w:pPr>
        <w:ind w:left="1804" w:hanging="224"/>
      </w:pPr>
      <w:rPr>
        <w:rFonts w:hint="default"/>
        <w:lang w:val="ru-RU" w:eastAsia="en-US" w:bidi="ar-SA"/>
      </w:rPr>
    </w:lvl>
    <w:lvl w:ilvl="4" w:tplc="47CA6D9A">
      <w:numFmt w:val="bullet"/>
      <w:lvlText w:val="•"/>
      <w:lvlJc w:val="left"/>
      <w:pPr>
        <w:ind w:left="2286" w:hanging="224"/>
      </w:pPr>
      <w:rPr>
        <w:rFonts w:hint="default"/>
        <w:lang w:val="ru-RU" w:eastAsia="en-US" w:bidi="ar-SA"/>
      </w:rPr>
    </w:lvl>
    <w:lvl w:ilvl="5" w:tplc="4EC8D1E8">
      <w:numFmt w:val="bullet"/>
      <w:lvlText w:val="•"/>
      <w:lvlJc w:val="left"/>
      <w:pPr>
        <w:ind w:left="2768" w:hanging="224"/>
      </w:pPr>
      <w:rPr>
        <w:rFonts w:hint="default"/>
        <w:lang w:val="ru-RU" w:eastAsia="en-US" w:bidi="ar-SA"/>
      </w:rPr>
    </w:lvl>
    <w:lvl w:ilvl="6" w:tplc="52EED9B8">
      <w:numFmt w:val="bullet"/>
      <w:lvlText w:val="•"/>
      <w:lvlJc w:val="left"/>
      <w:pPr>
        <w:ind w:left="3249" w:hanging="224"/>
      </w:pPr>
      <w:rPr>
        <w:rFonts w:hint="default"/>
        <w:lang w:val="ru-RU" w:eastAsia="en-US" w:bidi="ar-SA"/>
      </w:rPr>
    </w:lvl>
    <w:lvl w:ilvl="7" w:tplc="FDDEE7DE">
      <w:numFmt w:val="bullet"/>
      <w:lvlText w:val="•"/>
      <w:lvlJc w:val="left"/>
      <w:pPr>
        <w:ind w:left="3731" w:hanging="224"/>
      </w:pPr>
      <w:rPr>
        <w:rFonts w:hint="default"/>
        <w:lang w:val="ru-RU" w:eastAsia="en-US" w:bidi="ar-SA"/>
      </w:rPr>
    </w:lvl>
    <w:lvl w:ilvl="8" w:tplc="CEE47F20">
      <w:numFmt w:val="bullet"/>
      <w:lvlText w:val="•"/>
      <w:lvlJc w:val="left"/>
      <w:pPr>
        <w:ind w:left="4212" w:hanging="224"/>
      </w:pPr>
      <w:rPr>
        <w:rFonts w:hint="default"/>
        <w:lang w:val="ru-RU" w:eastAsia="en-US" w:bidi="ar-SA"/>
      </w:rPr>
    </w:lvl>
  </w:abstractNum>
  <w:abstractNum w:abstractNumId="36" w15:restartNumberingAfterBreak="0">
    <w:nsid w:val="6CB81489"/>
    <w:multiLevelType w:val="multilevel"/>
    <w:tmpl w:val="258A7F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2254E96"/>
    <w:multiLevelType w:val="hybridMultilevel"/>
    <w:tmpl w:val="1FC662D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6F97685"/>
    <w:multiLevelType w:val="hybridMultilevel"/>
    <w:tmpl w:val="56241662"/>
    <w:lvl w:ilvl="0" w:tplc="8A8A3A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9AE5AF2"/>
    <w:multiLevelType w:val="hybridMultilevel"/>
    <w:tmpl w:val="60C029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DB670BC"/>
    <w:multiLevelType w:val="hybridMultilevel"/>
    <w:tmpl w:val="5DD089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EC80A67"/>
    <w:multiLevelType w:val="hybridMultilevel"/>
    <w:tmpl w:val="85BAA7B8"/>
    <w:lvl w:ilvl="0" w:tplc="FFFFFFF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0"/>
  </w:num>
  <w:num w:numId="3">
    <w:abstractNumId w:val="17"/>
  </w:num>
  <w:num w:numId="4">
    <w:abstractNumId w:val="16"/>
  </w:num>
  <w:num w:numId="5">
    <w:abstractNumId w:val="37"/>
  </w:num>
  <w:num w:numId="6">
    <w:abstractNumId w:val="38"/>
  </w:num>
  <w:num w:numId="7">
    <w:abstractNumId w:val="18"/>
  </w:num>
  <w:num w:numId="8">
    <w:abstractNumId w:val="28"/>
  </w:num>
  <w:num w:numId="9">
    <w:abstractNumId w:val="25"/>
  </w:num>
  <w:num w:numId="10">
    <w:abstractNumId w:val="23"/>
  </w:num>
  <w:num w:numId="11">
    <w:abstractNumId w:val="13"/>
  </w:num>
  <w:num w:numId="12">
    <w:abstractNumId w:val="33"/>
  </w:num>
  <w:num w:numId="13">
    <w:abstractNumId w:val="15"/>
  </w:num>
  <w:num w:numId="14">
    <w:abstractNumId w:val="41"/>
  </w:num>
  <w:num w:numId="15">
    <w:abstractNumId w:val="36"/>
  </w:num>
  <w:num w:numId="16">
    <w:abstractNumId w:val="3"/>
  </w:num>
  <w:num w:numId="17">
    <w:abstractNumId w:val="12"/>
  </w:num>
  <w:num w:numId="18">
    <w:abstractNumId w:val="29"/>
  </w:num>
  <w:num w:numId="19">
    <w:abstractNumId w:val="35"/>
  </w:num>
  <w:num w:numId="20">
    <w:abstractNumId w:val="32"/>
  </w:num>
  <w:num w:numId="21">
    <w:abstractNumId w:val="20"/>
  </w:num>
  <w:num w:numId="22">
    <w:abstractNumId w:val="4"/>
  </w:num>
  <w:num w:numId="23">
    <w:abstractNumId w:val="26"/>
  </w:num>
  <w:num w:numId="24">
    <w:abstractNumId w:val="30"/>
  </w:num>
  <w:num w:numId="25">
    <w:abstractNumId w:val="9"/>
  </w:num>
  <w:num w:numId="26">
    <w:abstractNumId w:val="8"/>
  </w:num>
  <w:num w:numId="27">
    <w:abstractNumId w:val="39"/>
  </w:num>
  <w:num w:numId="28">
    <w:abstractNumId w:val="10"/>
  </w:num>
  <w:num w:numId="29">
    <w:abstractNumId w:val="40"/>
  </w:num>
  <w:num w:numId="30">
    <w:abstractNumId w:val="31"/>
  </w:num>
  <w:num w:numId="31">
    <w:abstractNumId w:val="22"/>
  </w:num>
  <w:num w:numId="32">
    <w:abstractNumId w:val="7"/>
  </w:num>
  <w:num w:numId="33">
    <w:abstractNumId w:val="6"/>
  </w:num>
  <w:num w:numId="34">
    <w:abstractNumId w:val="1"/>
  </w:num>
  <w:num w:numId="35">
    <w:abstractNumId w:val="27"/>
  </w:num>
  <w:num w:numId="36">
    <w:abstractNumId w:val="5"/>
  </w:num>
  <w:num w:numId="37">
    <w:abstractNumId w:val="14"/>
  </w:num>
  <w:num w:numId="38">
    <w:abstractNumId w:val="34"/>
  </w:num>
  <w:num w:numId="39">
    <w:abstractNumId w:val="24"/>
  </w:num>
  <w:num w:numId="40">
    <w:abstractNumId w:val="19"/>
  </w:num>
  <w:num w:numId="41">
    <w:abstractNumId w:val="42"/>
  </w:num>
  <w:num w:numId="42">
    <w:abstractNumId w:val="11"/>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D17"/>
    <w:rsid w:val="000032F1"/>
    <w:rsid w:val="00003954"/>
    <w:rsid w:val="000054C1"/>
    <w:rsid w:val="00007F07"/>
    <w:rsid w:val="000102D3"/>
    <w:rsid w:val="00010E7C"/>
    <w:rsid w:val="00020114"/>
    <w:rsid w:val="0002181B"/>
    <w:rsid w:val="000218DE"/>
    <w:rsid w:val="00022F39"/>
    <w:rsid w:val="0002329B"/>
    <w:rsid w:val="000246A3"/>
    <w:rsid w:val="00024EEA"/>
    <w:rsid w:val="00026E9C"/>
    <w:rsid w:val="000307CC"/>
    <w:rsid w:val="00040937"/>
    <w:rsid w:val="00041258"/>
    <w:rsid w:val="00043D7D"/>
    <w:rsid w:val="000460EA"/>
    <w:rsid w:val="00047C02"/>
    <w:rsid w:val="000511A4"/>
    <w:rsid w:val="00051571"/>
    <w:rsid w:val="00056998"/>
    <w:rsid w:val="000640F3"/>
    <w:rsid w:val="00070B74"/>
    <w:rsid w:val="000742E0"/>
    <w:rsid w:val="00075A1A"/>
    <w:rsid w:val="000768D4"/>
    <w:rsid w:val="00080232"/>
    <w:rsid w:val="00081564"/>
    <w:rsid w:val="0008173A"/>
    <w:rsid w:val="00082F2E"/>
    <w:rsid w:val="000858ED"/>
    <w:rsid w:val="0008599D"/>
    <w:rsid w:val="000859CE"/>
    <w:rsid w:val="000932A8"/>
    <w:rsid w:val="000948DB"/>
    <w:rsid w:val="000952AF"/>
    <w:rsid w:val="000979E4"/>
    <w:rsid w:val="000A2CCD"/>
    <w:rsid w:val="000A61F1"/>
    <w:rsid w:val="000B77BA"/>
    <w:rsid w:val="000C1AFD"/>
    <w:rsid w:val="000C3DCD"/>
    <w:rsid w:val="000C534D"/>
    <w:rsid w:val="000C5D47"/>
    <w:rsid w:val="000D1088"/>
    <w:rsid w:val="000D2EC5"/>
    <w:rsid w:val="000D3772"/>
    <w:rsid w:val="000E31BA"/>
    <w:rsid w:val="000F2AAF"/>
    <w:rsid w:val="000F4243"/>
    <w:rsid w:val="000F69A4"/>
    <w:rsid w:val="001034C8"/>
    <w:rsid w:val="00103D5A"/>
    <w:rsid w:val="00103F59"/>
    <w:rsid w:val="001065DB"/>
    <w:rsid w:val="001074EA"/>
    <w:rsid w:val="00110B7D"/>
    <w:rsid w:val="00110F5C"/>
    <w:rsid w:val="0011263F"/>
    <w:rsid w:val="001148EC"/>
    <w:rsid w:val="00114EAC"/>
    <w:rsid w:val="001201B2"/>
    <w:rsid w:val="00120442"/>
    <w:rsid w:val="00120A98"/>
    <w:rsid w:val="00121560"/>
    <w:rsid w:val="001352B4"/>
    <w:rsid w:val="00136583"/>
    <w:rsid w:val="00141137"/>
    <w:rsid w:val="00145199"/>
    <w:rsid w:val="0014675E"/>
    <w:rsid w:val="00147492"/>
    <w:rsid w:val="001507C5"/>
    <w:rsid w:val="00152E20"/>
    <w:rsid w:val="00153077"/>
    <w:rsid w:val="0015428F"/>
    <w:rsid w:val="00154FBA"/>
    <w:rsid w:val="00155216"/>
    <w:rsid w:val="001624A8"/>
    <w:rsid w:val="00165271"/>
    <w:rsid w:val="00167315"/>
    <w:rsid w:val="00167D4C"/>
    <w:rsid w:val="00167F51"/>
    <w:rsid w:val="00170F5B"/>
    <w:rsid w:val="00172C3F"/>
    <w:rsid w:val="001753A5"/>
    <w:rsid w:val="001822E9"/>
    <w:rsid w:val="00183B21"/>
    <w:rsid w:val="00186288"/>
    <w:rsid w:val="00186A69"/>
    <w:rsid w:val="00187EA4"/>
    <w:rsid w:val="00190AFE"/>
    <w:rsid w:val="00191D66"/>
    <w:rsid w:val="0019486A"/>
    <w:rsid w:val="00196416"/>
    <w:rsid w:val="001A2916"/>
    <w:rsid w:val="001A4176"/>
    <w:rsid w:val="001A5DD0"/>
    <w:rsid w:val="001B4AEC"/>
    <w:rsid w:val="001B4C63"/>
    <w:rsid w:val="001B5AFF"/>
    <w:rsid w:val="001C5D94"/>
    <w:rsid w:val="001D2169"/>
    <w:rsid w:val="001D5711"/>
    <w:rsid w:val="001F0960"/>
    <w:rsid w:val="001F3485"/>
    <w:rsid w:val="001F3E67"/>
    <w:rsid w:val="00206429"/>
    <w:rsid w:val="0020777C"/>
    <w:rsid w:val="0021083E"/>
    <w:rsid w:val="002110E8"/>
    <w:rsid w:val="00213359"/>
    <w:rsid w:val="00222DB5"/>
    <w:rsid w:val="00225B67"/>
    <w:rsid w:val="00227F6A"/>
    <w:rsid w:val="00231417"/>
    <w:rsid w:val="00232A3F"/>
    <w:rsid w:val="0023630A"/>
    <w:rsid w:val="002427BA"/>
    <w:rsid w:val="002450C3"/>
    <w:rsid w:val="0025075A"/>
    <w:rsid w:val="00251CC2"/>
    <w:rsid w:val="00251E74"/>
    <w:rsid w:val="00253AA0"/>
    <w:rsid w:val="002561D6"/>
    <w:rsid w:val="002569F8"/>
    <w:rsid w:val="00256DF1"/>
    <w:rsid w:val="00256F66"/>
    <w:rsid w:val="00257966"/>
    <w:rsid w:val="00257EAE"/>
    <w:rsid w:val="00265C02"/>
    <w:rsid w:val="00284DCB"/>
    <w:rsid w:val="00286D22"/>
    <w:rsid w:val="002A2809"/>
    <w:rsid w:val="002A39A6"/>
    <w:rsid w:val="002A481B"/>
    <w:rsid w:val="002A64B2"/>
    <w:rsid w:val="002B003B"/>
    <w:rsid w:val="002B020D"/>
    <w:rsid w:val="002B0CA5"/>
    <w:rsid w:val="002B17C4"/>
    <w:rsid w:val="002B2713"/>
    <w:rsid w:val="002B55DE"/>
    <w:rsid w:val="002B5680"/>
    <w:rsid w:val="002B7698"/>
    <w:rsid w:val="002B78F0"/>
    <w:rsid w:val="002B7D9D"/>
    <w:rsid w:val="002C2C96"/>
    <w:rsid w:val="002C3B47"/>
    <w:rsid w:val="002C646B"/>
    <w:rsid w:val="002D06D6"/>
    <w:rsid w:val="002D0F8F"/>
    <w:rsid w:val="002D5BCA"/>
    <w:rsid w:val="002D6170"/>
    <w:rsid w:val="002D786A"/>
    <w:rsid w:val="002D7F79"/>
    <w:rsid w:val="002E01B0"/>
    <w:rsid w:val="002E02AB"/>
    <w:rsid w:val="002E11C9"/>
    <w:rsid w:val="002E4576"/>
    <w:rsid w:val="002E7D40"/>
    <w:rsid w:val="002E7F1F"/>
    <w:rsid w:val="002F6301"/>
    <w:rsid w:val="002F65C4"/>
    <w:rsid w:val="00305053"/>
    <w:rsid w:val="00311A81"/>
    <w:rsid w:val="003127E5"/>
    <w:rsid w:val="003136F6"/>
    <w:rsid w:val="00316433"/>
    <w:rsid w:val="0032319A"/>
    <w:rsid w:val="00325C45"/>
    <w:rsid w:val="003268F7"/>
    <w:rsid w:val="003273AE"/>
    <w:rsid w:val="00332E79"/>
    <w:rsid w:val="00334DFE"/>
    <w:rsid w:val="0033513D"/>
    <w:rsid w:val="00342385"/>
    <w:rsid w:val="003439F5"/>
    <w:rsid w:val="00345DD0"/>
    <w:rsid w:val="0034699C"/>
    <w:rsid w:val="00347E9A"/>
    <w:rsid w:val="00351A4F"/>
    <w:rsid w:val="0035211C"/>
    <w:rsid w:val="003521C8"/>
    <w:rsid w:val="00353169"/>
    <w:rsid w:val="00355CF5"/>
    <w:rsid w:val="00356A89"/>
    <w:rsid w:val="003576F1"/>
    <w:rsid w:val="00361002"/>
    <w:rsid w:val="00363A41"/>
    <w:rsid w:val="00373FD2"/>
    <w:rsid w:val="003761B6"/>
    <w:rsid w:val="00381B06"/>
    <w:rsid w:val="00383417"/>
    <w:rsid w:val="00385C43"/>
    <w:rsid w:val="00392D86"/>
    <w:rsid w:val="003953E8"/>
    <w:rsid w:val="003971AB"/>
    <w:rsid w:val="0039743F"/>
    <w:rsid w:val="0039769C"/>
    <w:rsid w:val="003A0414"/>
    <w:rsid w:val="003A49E7"/>
    <w:rsid w:val="003A61C5"/>
    <w:rsid w:val="003B1458"/>
    <w:rsid w:val="003B3068"/>
    <w:rsid w:val="003B3E33"/>
    <w:rsid w:val="003B620D"/>
    <w:rsid w:val="003B7068"/>
    <w:rsid w:val="003B77C2"/>
    <w:rsid w:val="003C2C0D"/>
    <w:rsid w:val="003C3C18"/>
    <w:rsid w:val="003C4AD9"/>
    <w:rsid w:val="003D03AC"/>
    <w:rsid w:val="003D05ED"/>
    <w:rsid w:val="003D376D"/>
    <w:rsid w:val="003E15B4"/>
    <w:rsid w:val="003E1EBE"/>
    <w:rsid w:val="003E3213"/>
    <w:rsid w:val="003E6BA6"/>
    <w:rsid w:val="003E7E89"/>
    <w:rsid w:val="003F1F40"/>
    <w:rsid w:val="003F4348"/>
    <w:rsid w:val="003F4CB0"/>
    <w:rsid w:val="003F5FA0"/>
    <w:rsid w:val="003F71E6"/>
    <w:rsid w:val="00400154"/>
    <w:rsid w:val="00410103"/>
    <w:rsid w:val="00411845"/>
    <w:rsid w:val="004131C4"/>
    <w:rsid w:val="0041410B"/>
    <w:rsid w:val="00415637"/>
    <w:rsid w:val="00415D9A"/>
    <w:rsid w:val="00416565"/>
    <w:rsid w:val="00421723"/>
    <w:rsid w:val="00432FEA"/>
    <w:rsid w:val="004336BF"/>
    <w:rsid w:val="00434E67"/>
    <w:rsid w:val="004403AF"/>
    <w:rsid w:val="00450762"/>
    <w:rsid w:val="00452334"/>
    <w:rsid w:val="00453BCC"/>
    <w:rsid w:val="0045543B"/>
    <w:rsid w:val="00461561"/>
    <w:rsid w:val="00466D91"/>
    <w:rsid w:val="00475DE5"/>
    <w:rsid w:val="00483161"/>
    <w:rsid w:val="00483A48"/>
    <w:rsid w:val="00490B3F"/>
    <w:rsid w:val="004915BD"/>
    <w:rsid w:val="00492AE3"/>
    <w:rsid w:val="00496846"/>
    <w:rsid w:val="004A2C28"/>
    <w:rsid w:val="004A750B"/>
    <w:rsid w:val="004B1870"/>
    <w:rsid w:val="004B4BBC"/>
    <w:rsid w:val="004B4BFE"/>
    <w:rsid w:val="004B59B0"/>
    <w:rsid w:val="004B7E65"/>
    <w:rsid w:val="004C5E62"/>
    <w:rsid w:val="004C7903"/>
    <w:rsid w:val="004D01EC"/>
    <w:rsid w:val="004D1440"/>
    <w:rsid w:val="004E0752"/>
    <w:rsid w:val="004E3DDF"/>
    <w:rsid w:val="004E443D"/>
    <w:rsid w:val="004E4737"/>
    <w:rsid w:val="004E6E94"/>
    <w:rsid w:val="004F5D8F"/>
    <w:rsid w:val="00500C37"/>
    <w:rsid w:val="0050100C"/>
    <w:rsid w:val="005019CD"/>
    <w:rsid w:val="00501B46"/>
    <w:rsid w:val="00503826"/>
    <w:rsid w:val="00504556"/>
    <w:rsid w:val="00504BDE"/>
    <w:rsid w:val="00504D53"/>
    <w:rsid w:val="00507A3A"/>
    <w:rsid w:val="00513259"/>
    <w:rsid w:val="00516599"/>
    <w:rsid w:val="00520388"/>
    <w:rsid w:val="00520A0C"/>
    <w:rsid w:val="005228A4"/>
    <w:rsid w:val="00523BF9"/>
    <w:rsid w:val="00524846"/>
    <w:rsid w:val="0052632F"/>
    <w:rsid w:val="0052666D"/>
    <w:rsid w:val="00526E92"/>
    <w:rsid w:val="00530845"/>
    <w:rsid w:val="00533824"/>
    <w:rsid w:val="0053618F"/>
    <w:rsid w:val="005370A7"/>
    <w:rsid w:val="00542203"/>
    <w:rsid w:val="005423CB"/>
    <w:rsid w:val="0054243C"/>
    <w:rsid w:val="00543A77"/>
    <w:rsid w:val="00550714"/>
    <w:rsid w:val="005520EF"/>
    <w:rsid w:val="005532E3"/>
    <w:rsid w:val="00555ABF"/>
    <w:rsid w:val="0056410B"/>
    <w:rsid w:val="005664A0"/>
    <w:rsid w:val="0057189E"/>
    <w:rsid w:val="00577CE4"/>
    <w:rsid w:val="0059504A"/>
    <w:rsid w:val="00596CE9"/>
    <w:rsid w:val="005A0208"/>
    <w:rsid w:val="005A1CA1"/>
    <w:rsid w:val="005B03DE"/>
    <w:rsid w:val="005B5A44"/>
    <w:rsid w:val="005C31BB"/>
    <w:rsid w:val="005D03A1"/>
    <w:rsid w:val="005D21FE"/>
    <w:rsid w:val="005D23BA"/>
    <w:rsid w:val="005D36BA"/>
    <w:rsid w:val="005D61A1"/>
    <w:rsid w:val="005E46AA"/>
    <w:rsid w:val="005E566C"/>
    <w:rsid w:val="005E5A3B"/>
    <w:rsid w:val="005F03D0"/>
    <w:rsid w:val="005F0954"/>
    <w:rsid w:val="005F1602"/>
    <w:rsid w:val="005F49FA"/>
    <w:rsid w:val="00602300"/>
    <w:rsid w:val="00602C9C"/>
    <w:rsid w:val="00602FC8"/>
    <w:rsid w:val="00606047"/>
    <w:rsid w:val="006063EA"/>
    <w:rsid w:val="00607EFB"/>
    <w:rsid w:val="00620C7C"/>
    <w:rsid w:val="0062422A"/>
    <w:rsid w:val="0062424B"/>
    <w:rsid w:val="00625119"/>
    <w:rsid w:val="0063503E"/>
    <w:rsid w:val="00637006"/>
    <w:rsid w:val="006419C6"/>
    <w:rsid w:val="00642CB5"/>
    <w:rsid w:val="0064330E"/>
    <w:rsid w:val="006435B4"/>
    <w:rsid w:val="00643D4B"/>
    <w:rsid w:val="00651E82"/>
    <w:rsid w:val="00651F39"/>
    <w:rsid w:val="0065286A"/>
    <w:rsid w:val="00653666"/>
    <w:rsid w:val="0066171B"/>
    <w:rsid w:val="00667342"/>
    <w:rsid w:val="00672880"/>
    <w:rsid w:val="00672DE8"/>
    <w:rsid w:val="0067479F"/>
    <w:rsid w:val="0068152F"/>
    <w:rsid w:val="006815B6"/>
    <w:rsid w:val="006839FA"/>
    <w:rsid w:val="00686823"/>
    <w:rsid w:val="006928F6"/>
    <w:rsid w:val="00697B17"/>
    <w:rsid w:val="006A1858"/>
    <w:rsid w:val="006A2253"/>
    <w:rsid w:val="006A2970"/>
    <w:rsid w:val="006A39A3"/>
    <w:rsid w:val="006A438C"/>
    <w:rsid w:val="006B0BE0"/>
    <w:rsid w:val="006B3C5B"/>
    <w:rsid w:val="006B5AE1"/>
    <w:rsid w:val="006B5B4D"/>
    <w:rsid w:val="006C0313"/>
    <w:rsid w:val="006C6911"/>
    <w:rsid w:val="006D1A6A"/>
    <w:rsid w:val="006D2028"/>
    <w:rsid w:val="006D27FF"/>
    <w:rsid w:val="006D6D2D"/>
    <w:rsid w:val="006E12A8"/>
    <w:rsid w:val="006F3C1D"/>
    <w:rsid w:val="006F601F"/>
    <w:rsid w:val="006F780B"/>
    <w:rsid w:val="007022C3"/>
    <w:rsid w:val="0071240F"/>
    <w:rsid w:val="007130E6"/>
    <w:rsid w:val="00713E67"/>
    <w:rsid w:val="00714EC8"/>
    <w:rsid w:val="00714EF4"/>
    <w:rsid w:val="00715F8B"/>
    <w:rsid w:val="00722EE9"/>
    <w:rsid w:val="00723437"/>
    <w:rsid w:val="00724F1D"/>
    <w:rsid w:val="00733CED"/>
    <w:rsid w:val="00735C15"/>
    <w:rsid w:val="00735DF3"/>
    <w:rsid w:val="00741523"/>
    <w:rsid w:val="00741CBE"/>
    <w:rsid w:val="007425EF"/>
    <w:rsid w:val="0074552B"/>
    <w:rsid w:val="007455EF"/>
    <w:rsid w:val="00747457"/>
    <w:rsid w:val="00750BF5"/>
    <w:rsid w:val="00753CAB"/>
    <w:rsid w:val="00757EEE"/>
    <w:rsid w:val="007603CA"/>
    <w:rsid w:val="00765419"/>
    <w:rsid w:val="00766B13"/>
    <w:rsid w:val="00767D96"/>
    <w:rsid w:val="007701F8"/>
    <w:rsid w:val="0077280D"/>
    <w:rsid w:val="00773D7B"/>
    <w:rsid w:val="0077515C"/>
    <w:rsid w:val="0077637C"/>
    <w:rsid w:val="00776559"/>
    <w:rsid w:val="00781A43"/>
    <w:rsid w:val="00783134"/>
    <w:rsid w:val="0078522F"/>
    <w:rsid w:val="00790521"/>
    <w:rsid w:val="0079239F"/>
    <w:rsid w:val="007A16C5"/>
    <w:rsid w:val="007A2C24"/>
    <w:rsid w:val="007A48AE"/>
    <w:rsid w:val="007A5CA7"/>
    <w:rsid w:val="007A77D0"/>
    <w:rsid w:val="007B1339"/>
    <w:rsid w:val="007B275D"/>
    <w:rsid w:val="007C216C"/>
    <w:rsid w:val="007C279D"/>
    <w:rsid w:val="007C6006"/>
    <w:rsid w:val="007C69A3"/>
    <w:rsid w:val="007C76B2"/>
    <w:rsid w:val="007D0069"/>
    <w:rsid w:val="007D1A29"/>
    <w:rsid w:val="007D2EFA"/>
    <w:rsid w:val="007D317B"/>
    <w:rsid w:val="007D475C"/>
    <w:rsid w:val="007D5CD1"/>
    <w:rsid w:val="007D6C34"/>
    <w:rsid w:val="007E17BA"/>
    <w:rsid w:val="007E18A8"/>
    <w:rsid w:val="007E3FEC"/>
    <w:rsid w:val="007E5A9E"/>
    <w:rsid w:val="007E6680"/>
    <w:rsid w:val="007E785D"/>
    <w:rsid w:val="007F43B0"/>
    <w:rsid w:val="007F76D4"/>
    <w:rsid w:val="007F77E1"/>
    <w:rsid w:val="0080014F"/>
    <w:rsid w:val="008001F1"/>
    <w:rsid w:val="00800257"/>
    <w:rsid w:val="00800900"/>
    <w:rsid w:val="008072D6"/>
    <w:rsid w:val="00807654"/>
    <w:rsid w:val="00810918"/>
    <w:rsid w:val="00811064"/>
    <w:rsid w:val="00812C5C"/>
    <w:rsid w:val="00830003"/>
    <w:rsid w:val="0083365F"/>
    <w:rsid w:val="0084556F"/>
    <w:rsid w:val="00846604"/>
    <w:rsid w:val="00850AFD"/>
    <w:rsid w:val="00850DE5"/>
    <w:rsid w:val="008527A4"/>
    <w:rsid w:val="00854C13"/>
    <w:rsid w:val="008569A9"/>
    <w:rsid w:val="00860438"/>
    <w:rsid w:val="00861DB9"/>
    <w:rsid w:val="00862509"/>
    <w:rsid w:val="0086356A"/>
    <w:rsid w:val="008657E8"/>
    <w:rsid w:val="008662F9"/>
    <w:rsid w:val="00874020"/>
    <w:rsid w:val="00876D93"/>
    <w:rsid w:val="008809B1"/>
    <w:rsid w:val="0088214D"/>
    <w:rsid w:val="0088321E"/>
    <w:rsid w:val="00884ED7"/>
    <w:rsid w:val="0088622F"/>
    <w:rsid w:val="008863B4"/>
    <w:rsid w:val="00886470"/>
    <w:rsid w:val="008879AA"/>
    <w:rsid w:val="0089082F"/>
    <w:rsid w:val="00890E00"/>
    <w:rsid w:val="00891935"/>
    <w:rsid w:val="00891945"/>
    <w:rsid w:val="0089306C"/>
    <w:rsid w:val="00895124"/>
    <w:rsid w:val="008974EF"/>
    <w:rsid w:val="008A6537"/>
    <w:rsid w:val="008B21F1"/>
    <w:rsid w:val="008B578E"/>
    <w:rsid w:val="008C22B4"/>
    <w:rsid w:val="008C7BCC"/>
    <w:rsid w:val="008D0868"/>
    <w:rsid w:val="008D3740"/>
    <w:rsid w:val="008D6227"/>
    <w:rsid w:val="008D66DF"/>
    <w:rsid w:val="008D6965"/>
    <w:rsid w:val="008D7C13"/>
    <w:rsid w:val="008E2BAB"/>
    <w:rsid w:val="008E474C"/>
    <w:rsid w:val="008E5DB9"/>
    <w:rsid w:val="008E7805"/>
    <w:rsid w:val="008F0FA2"/>
    <w:rsid w:val="008F3E9C"/>
    <w:rsid w:val="008F3F82"/>
    <w:rsid w:val="00900B00"/>
    <w:rsid w:val="00901E20"/>
    <w:rsid w:val="0090565A"/>
    <w:rsid w:val="00906432"/>
    <w:rsid w:val="00907AFF"/>
    <w:rsid w:val="00910BE5"/>
    <w:rsid w:val="00912E9C"/>
    <w:rsid w:val="00916C16"/>
    <w:rsid w:val="0092160F"/>
    <w:rsid w:val="00926AB3"/>
    <w:rsid w:val="009316BA"/>
    <w:rsid w:val="00932175"/>
    <w:rsid w:val="00932FCE"/>
    <w:rsid w:val="00933469"/>
    <w:rsid w:val="0093509E"/>
    <w:rsid w:val="00935105"/>
    <w:rsid w:val="00936571"/>
    <w:rsid w:val="0093660A"/>
    <w:rsid w:val="00942E69"/>
    <w:rsid w:val="00945255"/>
    <w:rsid w:val="00945842"/>
    <w:rsid w:val="00951000"/>
    <w:rsid w:val="00951614"/>
    <w:rsid w:val="009516B6"/>
    <w:rsid w:val="00952FC1"/>
    <w:rsid w:val="00954C11"/>
    <w:rsid w:val="00956A09"/>
    <w:rsid w:val="0096157D"/>
    <w:rsid w:val="0096418C"/>
    <w:rsid w:val="00964ED3"/>
    <w:rsid w:val="009653DD"/>
    <w:rsid w:val="009673A8"/>
    <w:rsid w:val="00975554"/>
    <w:rsid w:val="00975F7D"/>
    <w:rsid w:val="00977005"/>
    <w:rsid w:val="00977503"/>
    <w:rsid w:val="00977A12"/>
    <w:rsid w:val="00984A24"/>
    <w:rsid w:val="00991DA9"/>
    <w:rsid w:val="00991FB6"/>
    <w:rsid w:val="0099239A"/>
    <w:rsid w:val="009926EC"/>
    <w:rsid w:val="00993478"/>
    <w:rsid w:val="00995ECB"/>
    <w:rsid w:val="009A13B4"/>
    <w:rsid w:val="009A1C38"/>
    <w:rsid w:val="009A2876"/>
    <w:rsid w:val="009A2B87"/>
    <w:rsid w:val="009B00E1"/>
    <w:rsid w:val="009B4E49"/>
    <w:rsid w:val="009B6F7E"/>
    <w:rsid w:val="009C085C"/>
    <w:rsid w:val="009C22D2"/>
    <w:rsid w:val="009C2B07"/>
    <w:rsid w:val="009C423E"/>
    <w:rsid w:val="009C440A"/>
    <w:rsid w:val="009C4968"/>
    <w:rsid w:val="009C587E"/>
    <w:rsid w:val="009C7C1C"/>
    <w:rsid w:val="009D1E84"/>
    <w:rsid w:val="009D34EE"/>
    <w:rsid w:val="009D4685"/>
    <w:rsid w:val="009E487B"/>
    <w:rsid w:val="009F0D37"/>
    <w:rsid w:val="009F113E"/>
    <w:rsid w:val="009F685D"/>
    <w:rsid w:val="009F73CE"/>
    <w:rsid w:val="00A01D4A"/>
    <w:rsid w:val="00A02793"/>
    <w:rsid w:val="00A0455B"/>
    <w:rsid w:val="00A06B6F"/>
    <w:rsid w:val="00A1544E"/>
    <w:rsid w:val="00A23C4D"/>
    <w:rsid w:val="00A240FC"/>
    <w:rsid w:val="00A24296"/>
    <w:rsid w:val="00A2699E"/>
    <w:rsid w:val="00A2751F"/>
    <w:rsid w:val="00A3000F"/>
    <w:rsid w:val="00A35700"/>
    <w:rsid w:val="00A36257"/>
    <w:rsid w:val="00A42C8A"/>
    <w:rsid w:val="00A42EEC"/>
    <w:rsid w:val="00A4313A"/>
    <w:rsid w:val="00A455C3"/>
    <w:rsid w:val="00A51950"/>
    <w:rsid w:val="00A5395D"/>
    <w:rsid w:val="00A60065"/>
    <w:rsid w:val="00A61C05"/>
    <w:rsid w:val="00A7051E"/>
    <w:rsid w:val="00A70D37"/>
    <w:rsid w:val="00A72705"/>
    <w:rsid w:val="00A7400F"/>
    <w:rsid w:val="00A748F7"/>
    <w:rsid w:val="00A76B1C"/>
    <w:rsid w:val="00A812D5"/>
    <w:rsid w:val="00A83CCE"/>
    <w:rsid w:val="00A95021"/>
    <w:rsid w:val="00AA765D"/>
    <w:rsid w:val="00AB000F"/>
    <w:rsid w:val="00AB1728"/>
    <w:rsid w:val="00AB3C77"/>
    <w:rsid w:val="00AB3C82"/>
    <w:rsid w:val="00AB3E85"/>
    <w:rsid w:val="00AB44C6"/>
    <w:rsid w:val="00AB57F5"/>
    <w:rsid w:val="00AC6AA5"/>
    <w:rsid w:val="00AC7914"/>
    <w:rsid w:val="00AD2F58"/>
    <w:rsid w:val="00AE5228"/>
    <w:rsid w:val="00AF2B49"/>
    <w:rsid w:val="00AF2B57"/>
    <w:rsid w:val="00AF6AB8"/>
    <w:rsid w:val="00B15C15"/>
    <w:rsid w:val="00B22F41"/>
    <w:rsid w:val="00B231C8"/>
    <w:rsid w:val="00B25797"/>
    <w:rsid w:val="00B263C0"/>
    <w:rsid w:val="00B30825"/>
    <w:rsid w:val="00B35E8C"/>
    <w:rsid w:val="00B42C2F"/>
    <w:rsid w:val="00B4429E"/>
    <w:rsid w:val="00B44A7D"/>
    <w:rsid w:val="00B44E7C"/>
    <w:rsid w:val="00B467AA"/>
    <w:rsid w:val="00B51EFD"/>
    <w:rsid w:val="00B523D3"/>
    <w:rsid w:val="00B528C8"/>
    <w:rsid w:val="00B53D40"/>
    <w:rsid w:val="00B55859"/>
    <w:rsid w:val="00B606C7"/>
    <w:rsid w:val="00B60A44"/>
    <w:rsid w:val="00B60EE8"/>
    <w:rsid w:val="00B6142E"/>
    <w:rsid w:val="00B6190D"/>
    <w:rsid w:val="00B66A34"/>
    <w:rsid w:val="00B67D08"/>
    <w:rsid w:val="00B743A0"/>
    <w:rsid w:val="00B752FB"/>
    <w:rsid w:val="00B76027"/>
    <w:rsid w:val="00B7757A"/>
    <w:rsid w:val="00B86F1B"/>
    <w:rsid w:val="00B93EF4"/>
    <w:rsid w:val="00B96776"/>
    <w:rsid w:val="00B96C61"/>
    <w:rsid w:val="00B975E3"/>
    <w:rsid w:val="00B977EC"/>
    <w:rsid w:val="00BA2E71"/>
    <w:rsid w:val="00BA3032"/>
    <w:rsid w:val="00BA38CC"/>
    <w:rsid w:val="00BA5E3A"/>
    <w:rsid w:val="00BA6D16"/>
    <w:rsid w:val="00BB2DC8"/>
    <w:rsid w:val="00BB43B1"/>
    <w:rsid w:val="00BB43EF"/>
    <w:rsid w:val="00BB53C8"/>
    <w:rsid w:val="00BB5F32"/>
    <w:rsid w:val="00BC03D6"/>
    <w:rsid w:val="00BC1293"/>
    <w:rsid w:val="00BC43CA"/>
    <w:rsid w:val="00BC6C5A"/>
    <w:rsid w:val="00BD3969"/>
    <w:rsid w:val="00BD451C"/>
    <w:rsid w:val="00BD4E47"/>
    <w:rsid w:val="00BD59C1"/>
    <w:rsid w:val="00BE4FA1"/>
    <w:rsid w:val="00BE53A3"/>
    <w:rsid w:val="00BE6FCB"/>
    <w:rsid w:val="00BE7E5E"/>
    <w:rsid w:val="00BF3C9C"/>
    <w:rsid w:val="00BF42A5"/>
    <w:rsid w:val="00BF4D99"/>
    <w:rsid w:val="00C00C50"/>
    <w:rsid w:val="00C035EE"/>
    <w:rsid w:val="00C10C6C"/>
    <w:rsid w:val="00C1188C"/>
    <w:rsid w:val="00C14DD1"/>
    <w:rsid w:val="00C164CB"/>
    <w:rsid w:val="00C17D12"/>
    <w:rsid w:val="00C226CA"/>
    <w:rsid w:val="00C24E2A"/>
    <w:rsid w:val="00C25E26"/>
    <w:rsid w:val="00C26FAC"/>
    <w:rsid w:val="00C31399"/>
    <w:rsid w:val="00C344CA"/>
    <w:rsid w:val="00C37E1B"/>
    <w:rsid w:val="00C403F9"/>
    <w:rsid w:val="00C4513E"/>
    <w:rsid w:val="00C4697F"/>
    <w:rsid w:val="00C52F7B"/>
    <w:rsid w:val="00C53349"/>
    <w:rsid w:val="00C53FC7"/>
    <w:rsid w:val="00C545E0"/>
    <w:rsid w:val="00C5497D"/>
    <w:rsid w:val="00C60475"/>
    <w:rsid w:val="00C61628"/>
    <w:rsid w:val="00C63B2E"/>
    <w:rsid w:val="00C65C4E"/>
    <w:rsid w:val="00C7005D"/>
    <w:rsid w:val="00C714BA"/>
    <w:rsid w:val="00C74FA8"/>
    <w:rsid w:val="00C82C41"/>
    <w:rsid w:val="00C94A6F"/>
    <w:rsid w:val="00C97DB9"/>
    <w:rsid w:val="00CA082D"/>
    <w:rsid w:val="00CA1920"/>
    <w:rsid w:val="00CA315F"/>
    <w:rsid w:val="00CB2E14"/>
    <w:rsid w:val="00CC452F"/>
    <w:rsid w:val="00CC5351"/>
    <w:rsid w:val="00CD1D8A"/>
    <w:rsid w:val="00CD1DDC"/>
    <w:rsid w:val="00CD275A"/>
    <w:rsid w:val="00CD6F6E"/>
    <w:rsid w:val="00CE1166"/>
    <w:rsid w:val="00CE1251"/>
    <w:rsid w:val="00CE2DD8"/>
    <w:rsid w:val="00CE6D73"/>
    <w:rsid w:val="00CF4BEA"/>
    <w:rsid w:val="00CF548F"/>
    <w:rsid w:val="00CF5CA9"/>
    <w:rsid w:val="00CF5E69"/>
    <w:rsid w:val="00CF7662"/>
    <w:rsid w:val="00CF784F"/>
    <w:rsid w:val="00D0048E"/>
    <w:rsid w:val="00D01CF6"/>
    <w:rsid w:val="00D02E60"/>
    <w:rsid w:val="00D070C9"/>
    <w:rsid w:val="00D073A8"/>
    <w:rsid w:val="00D10483"/>
    <w:rsid w:val="00D13271"/>
    <w:rsid w:val="00D13EF2"/>
    <w:rsid w:val="00D14E52"/>
    <w:rsid w:val="00D160AD"/>
    <w:rsid w:val="00D162C0"/>
    <w:rsid w:val="00D17AB0"/>
    <w:rsid w:val="00D23528"/>
    <w:rsid w:val="00D32904"/>
    <w:rsid w:val="00D3323E"/>
    <w:rsid w:val="00D33A96"/>
    <w:rsid w:val="00D345B1"/>
    <w:rsid w:val="00D3480C"/>
    <w:rsid w:val="00D34CB9"/>
    <w:rsid w:val="00D372B5"/>
    <w:rsid w:val="00D4215E"/>
    <w:rsid w:val="00D42298"/>
    <w:rsid w:val="00D42A41"/>
    <w:rsid w:val="00D43F5F"/>
    <w:rsid w:val="00D44D0D"/>
    <w:rsid w:val="00D46DC5"/>
    <w:rsid w:val="00D526ED"/>
    <w:rsid w:val="00D577C3"/>
    <w:rsid w:val="00D578F7"/>
    <w:rsid w:val="00D60BBC"/>
    <w:rsid w:val="00D6677C"/>
    <w:rsid w:val="00D67E34"/>
    <w:rsid w:val="00D70C1D"/>
    <w:rsid w:val="00D71573"/>
    <w:rsid w:val="00D717F1"/>
    <w:rsid w:val="00D763C2"/>
    <w:rsid w:val="00D770CE"/>
    <w:rsid w:val="00D81EDB"/>
    <w:rsid w:val="00D84C95"/>
    <w:rsid w:val="00D9644F"/>
    <w:rsid w:val="00D97927"/>
    <w:rsid w:val="00DA4889"/>
    <w:rsid w:val="00DA6111"/>
    <w:rsid w:val="00DA6EF8"/>
    <w:rsid w:val="00DA6F02"/>
    <w:rsid w:val="00DB4F25"/>
    <w:rsid w:val="00DB4F7F"/>
    <w:rsid w:val="00DD114F"/>
    <w:rsid w:val="00DE299F"/>
    <w:rsid w:val="00DE2E70"/>
    <w:rsid w:val="00DE6620"/>
    <w:rsid w:val="00DE7FDC"/>
    <w:rsid w:val="00DF2237"/>
    <w:rsid w:val="00DF325C"/>
    <w:rsid w:val="00DF7033"/>
    <w:rsid w:val="00E000BB"/>
    <w:rsid w:val="00E00BE6"/>
    <w:rsid w:val="00E015D1"/>
    <w:rsid w:val="00E0176E"/>
    <w:rsid w:val="00E03A50"/>
    <w:rsid w:val="00E12DC1"/>
    <w:rsid w:val="00E142A0"/>
    <w:rsid w:val="00E14A5B"/>
    <w:rsid w:val="00E2308C"/>
    <w:rsid w:val="00E330E8"/>
    <w:rsid w:val="00E355B9"/>
    <w:rsid w:val="00E3710A"/>
    <w:rsid w:val="00E40959"/>
    <w:rsid w:val="00E41F93"/>
    <w:rsid w:val="00E435E8"/>
    <w:rsid w:val="00E46082"/>
    <w:rsid w:val="00E465B8"/>
    <w:rsid w:val="00E520FF"/>
    <w:rsid w:val="00E53725"/>
    <w:rsid w:val="00E57F83"/>
    <w:rsid w:val="00E67EA6"/>
    <w:rsid w:val="00E747D2"/>
    <w:rsid w:val="00E76E1B"/>
    <w:rsid w:val="00E82A40"/>
    <w:rsid w:val="00E8485A"/>
    <w:rsid w:val="00E87BE8"/>
    <w:rsid w:val="00EA7477"/>
    <w:rsid w:val="00EB0E7C"/>
    <w:rsid w:val="00EB1613"/>
    <w:rsid w:val="00EB1D94"/>
    <w:rsid w:val="00EB6848"/>
    <w:rsid w:val="00EC1869"/>
    <w:rsid w:val="00EC21F8"/>
    <w:rsid w:val="00EC2ADA"/>
    <w:rsid w:val="00EC3E23"/>
    <w:rsid w:val="00EC45DF"/>
    <w:rsid w:val="00EC5339"/>
    <w:rsid w:val="00EC5EC4"/>
    <w:rsid w:val="00EC6B35"/>
    <w:rsid w:val="00EE5224"/>
    <w:rsid w:val="00EE6ED4"/>
    <w:rsid w:val="00EF1DC2"/>
    <w:rsid w:val="00EF299A"/>
    <w:rsid w:val="00EF3C2A"/>
    <w:rsid w:val="00EF4178"/>
    <w:rsid w:val="00F00646"/>
    <w:rsid w:val="00F00C6D"/>
    <w:rsid w:val="00F0132A"/>
    <w:rsid w:val="00F035B9"/>
    <w:rsid w:val="00F03E1C"/>
    <w:rsid w:val="00F05467"/>
    <w:rsid w:val="00F21250"/>
    <w:rsid w:val="00F25179"/>
    <w:rsid w:val="00F33F2E"/>
    <w:rsid w:val="00F355FF"/>
    <w:rsid w:val="00F36684"/>
    <w:rsid w:val="00F371C3"/>
    <w:rsid w:val="00F410AC"/>
    <w:rsid w:val="00F42E17"/>
    <w:rsid w:val="00F47A5C"/>
    <w:rsid w:val="00F54DC6"/>
    <w:rsid w:val="00F551CB"/>
    <w:rsid w:val="00F61C7E"/>
    <w:rsid w:val="00F646CB"/>
    <w:rsid w:val="00F66985"/>
    <w:rsid w:val="00F67042"/>
    <w:rsid w:val="00F670FD"/>
    <w:rsid w:val="00F71EB8"/>
    <w:rsid w:val="00F77CEA"/>
    <w:rsid w:val="00F77D0E"/>
    <w:rsid w:val="00F81BBE"/>
    <w:rsid w:val="00F81BF5"/>
    <w:rsid w:val="00F8671C"/>
    <w:rsid w:val="00F920AD"/>
    <w:rsid w:val="00F92FBB"/>
    <w:rsid w:val="00F95658"/>
    <w:rsid w:val="00F964A4"/>
    <w:rsid w:val="00F969A9"/>
    <w:rsid w:val="00FA1089"/>
    <w:rsid w:val="00FA2183"/>
    <w:rsid w:val="00FA7966"/>
    <w:rsid w:val="00FB19BE"/>
    <w:rsid w:val="00FB4696"/>
    <w:rsid w:val="00FB6931"/>
    <w:rsid w:val="00FB7056"/>
    <w:rsid w:val="00FC03FE"/>
    <w:rsid w:val="00FC19A4"/>
    <w:rsid w:val="00FC38B2"/>
    <w:rsid w:val="00FC6F38"/>
    <w:rsid w:val="00FD1465"/>
    <w:rsid w:val="00FD19F7"/>
    <w:rsid w:val="00FD47E8"/>
    <w:rsid w:val="00FD5380"/>
    <w:rsid w:val="00FD6B08"/>
    <w:rsid w:val="00FD7099"/>
    <w:rsid w:val="00FE1827"/>
    <w:rsid w:val="00FE24DA"/>
    <w:rsid w:val="00FE339F"/>
    <w:rsid w:val="00FE4D03"/>
    <w:rsid w:val="00FE5F4A"/>
    <w:rsid w:val="00FF2DCD"/>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172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4">
    <w:name w:val="heading 4"/>
    <w:basedOn w:val="a"/>
    <w:next w:val="a"/>
    <w:link w:val="40"/>
    <w:qFormat/>
    <w:rsid w:val="00B15C15"/>
    <w:pPr>
      <w:keepNext/>
      <w:widowControl/>
      <w:autoSpaceDE/>
      <w:autoSpaceDN/>
      <w:adjustRightInd/>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название,Маркер,ПАРАГРАФ,2 Спс точк,Имя Рисунка,List Paragraph"/>
    <w:basedOn w:val="a"/>
    <w:link w:val="a7"/>
    <w:uiPriority w:val="34"/>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4B7E65"/>
    <w:rPr>
      <w:color w:val="0000FF" w:themeColor="hyperlink"/>
      <w:u w:val="single"/>
    </w:rPr>
  </w:style>
  <w:style w:type="paragraph" w:styleId="1">
    <w:name w:val="toc 1"/>
    <w:basedOn w:val="a"/>
    <w:next w:val="a"/>
    <w:autoRedefine/>
    <w:uiPriority w:val="39"/>
    <w:rsid w:val="00CC452F"/>
    <w:pPr>
      <w:widowControl/>
      <w:tabs>
        <w:tab w:val="right" w:leader="dot" w:pos="9968"/>
      </w:tabs>
      <w:autoSpaceDE/>
      <w:autoSpaceDN/>
      <w:adjustRightInd/>
      <w:spacing w:line="360" w:lineRule="auto"/>
    </w:pPr>
    <w:rPr>
      <w:sz w:val="24"/>
      <w:szCs w:val="24"/>
    </w:rPr>
  </w:style>
  <w:style w:type="paragraph" w:customStyle="1" w:styleId="Style2">
    <w:name w:val="Style2"/>
    <w:basedOn w:val="a"/>
    <w:rsid w:val="00952FC1"/>
    <w:pPr>
      <w:spacing w:line="484" w:lineRule="exact"/>
      <w:ind w:firstLine="715"/>
      <w:jc w:val="both"/>
    </w:pPr>
    <w:rPr>
      <w:sz w:val="24"/>
      <w:szCs w:val="24"/>
    </w:rPr>
  </w:style>
  <w:style w:type="character" w:customStyle="1" w:styleId="211pt">
    <w:name w:val="Основной текст (2) + 11 pt;Полужирный"/>
    <w:rsid w:val="00952FC1"/>
    <w:rPr>
      <w:b/>
      <w:bCs/>
      <w:color w:val="000000"/>
      <w:spacing w:val="0"/>
      <w:w w:val="100"/>
      <w:position w:val="0"/>
      <w:sz w:val="22"/>
      <w:szCs w:val="22"/>
      <w:shd w:val="clear" w:color="auto" w:fill="FFFFFF"/>
      <w:lang w:val="ru-RU" w:eastAsia="ru-RU" w:bidi="ru-RU"/>
    </w:rPr>
  </w:style>
  <w:style w:type="character" w:customStyle="1" w:styleId="211pt0">
    <w:name w:val="Основной текст (2) + 11 pt"/>
    <w:rsid w:val="00952FC1"/>
    <w:rPr>
      <w:color w:val="000000"/>
      <w:spacing w:val="0"/>
      <w:w w:val="100"/>
      <w:position w:val="0"/>
      <w:sz w:val="22"/>
      <w:szCs w:val="22"/>
      <w:shd w:val="clear" w:color="auto" w:fill="FFFFFF"/>
      <w:lang w:val="ru-RU" w:eastAsia="ru-RU" w:bidi="ru-RU"/>
    </w:rPr>
  </w:style>
  <w:style w:type="character" w:customStyle="1" w:styleId="FontStyle12">
    <w:name w:val="Font Style12"/>
    <w:rsid w:val="00952FC1"/>
    <w:rPr>
      <w:rFonts w:ascii="Times New Roman" w:hAnsi="Times New Roman" w:cs="Times New Roman"/>
      <w:sz w:val="26"/>
      <w:szCs w:val="26"/>
    </w:rPr>
  </w:style>
  <w:style w:type="character" w:customStyle="1" w:styleId="211pt1">
    <w:name w:val="Основной текст (2) + 11 pt;Полужирный;Курсив"/>
    <w:rsid w:val="00952FC1"/>
    <w:rPr>
      <w:b/>
      <w:bCs/>
      <w:i/>
      <w:iCs/>
      <w:color w:val="000000"/>
      <w:spacing w:val="0"/>
      <w:w w:val="100"/>
      <w:position w:val="0"/>
      <w:sz w:val="22"/>
      <w:szCs w:val="22"/>
      <w:shd w:val="clear" w:color="auto" w:fill="FFFFFF"/>
      <w:lang w:val="ru-RU" w:eastAsia="ru-RU" w:bidi="ru-RU"/>
    </w:rPr>
  </w:style>
  <w:style w:type="character" w:customStyle="1" w:styleId="20">
    <w:name w:val="Основной текст (2)_"/>
    <w:link w:val="21"/>
    <w:rsid w:val="00952FC1"/>
    <w:rPr>
      <w:sz w:val="28"/>
      <w:szCs w:val="28"/>
      <w:shd w:val="clear" w:color="auto" w:fill="FFFFFF"/>
    </w:rPr>
  </w:style>
  <w:style w:type="paragraph" w:customStyle="1" w:styleId="21">
    <w:name w:val="Основной текст (2)"/>
    <w:basedOn w:val="a"/>
    <w:link w:val="20"/>
    <w:rsid w:val="00952FC1"/>
    <w:pPr>
      <w:shd w:val="clear" w:color="auto" w:fill="FFFFFF"/>
      <w:autoSpaceDE/>
      <w:autoSpaceDN/>
      <w:adjustRightInd/>
      <w:spacing w:line="322" w:lineRule="exact"/>
    </w:pPr>
    <w:rPr>
      <w:rFonts w:asciiTheme="minorHAnsi" w:eastAsiaTheme="minorHAnsi" w:hAnsiTheme="minorHAnsi" w:cstheme="minorBidi"/>
      <w:sz w:val="28"/>
      <w:szCs w:val="28"/>
      <w:lang w:eastAsia="en-US"/>
    </w:rPr>
  </w:style>
  <w:style w:type="character" w:customStyle="1" w:styleId="a7">
    <w:name w:val="Абзац списка Знак"/>
    <w:aliases w:val="название Знак,Маркер Знак,ПАРАГРАФ Знак,2 Спс точк Знак,Имя Рисунка Знак,List Paragraph Знак"/>
    <w:link w:val="a6"/>
    <w:uiPriority w:val="34"/>
    <w:locked/>
    <w:rsid w:val="00952FC1"/>
    <w:rPr>
      <w:rFonts w:ascii="Times New Roman" w:eastAsia="Times New Roman" w:hAnsi="Times New Roman" w:cs="Times New Roman"/>
      <w:sz w:val="20"/>
      <w:szCs w:val="20"/>
      <w:lang w:eastAsia="ru-RU"/>
    </w:rPr>
  </w:style>
  <w:style w:type="character" w:customStyle="1" w:styleId="3">
    <w:name w:val="Основной текст (3)_"/>
    <w:link w:val="30"/>
    <w:rsid w:val="00952FC1"/>
    <w:rPr>
      <w:b/>
      <w:bCs/>
      <w:sz w:val="28"/>
      <w:szCs w:val="28"/>
      <w:shd w:val="clear" w:color="auto" w:fill="FFFFFF"/>
    </w:rPr>
  </w:style>
  <w:style w:type="character" w:customStyle="1" w:styleId="22">
    <w:name w:val="Основной текст (2) + Полужирный"/>
    <w:rsid w:val="00952FC1"/>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customStyle="1" w:styleId="30">
    <w:name w:val="Основной текст (3)"/>
    <w:basedOn w:val="a"/>
    <w:link w:val="3"/>
    <w:rsid w:val="00952FC1"/>
    <w:pPr>
      <w:shd w:val="clear" w:color="auto" w:fill="FFFFFF"/>
      <w:autoSpaceDE/>
      <w:autoSpaceDN/>
      <w:adjustRightInd/>
      <w:spacing w:line="322" w:lineRule="exact"/>
      <w:jc w:val="center"/>
    </w:pPr>
    <w:rPr>
      <w:rFonts w:asciiTheme="minorHAnsi" w:eastAsiaTheme="minorHAnsi" w:hAnsiTheme="minorHAnsi" w:cstheme="minorBidi"/>
      <w:b/>
      <w:bCs/>
      <w:sz w:val="28"/>
      <w:szCs w:val="28"/>
      <w:lang w:eastAsia="en-US"/>
    </w:rPr>
  </w:style>
  <w:style w:type="paragraph" w:styleId="af5">
    <w:name w:val="Body Text Indent"/>
    <w:basedOn w:val="a"/>
    <w:link w:val="af6"/>
    <w:uiPriority w:val="99"/>
    <w:semiHidden/>
    <w:unhideWhenUsed/>
    <w:rsid w:val="001F0960"/>
    <w:pPr>
      <w:spacing w:after="120"/>
      <w:ind w:left="283"/>
    </w:pPr>
  </w:style>
  <w:style w:type="character" w:customStyle="1" w:styleId="af6">
    <w:name w:val="Основной текст с отступом Знак"/>
    <w:basedOn w:val="a0"/>
    <w:link w:val="af5"/>
    <w:uiPriority w:val="99"/>
    <w:semiHidden/>
    <w:rsid w:val="001F0960"/>
    <w:rPr>
      <w:rFonts w:ascii="Times New Roman" w:eastAsia="Times New Roman" w:hAnsi="Times New Roman" w:cs="Times New Roman"/>
      <w:sz w:val="20"/>
      <w:szCs w:val="20"/>
      <w:lang w:eastAsia="ru-RU"/>
    </w:rPr>
  </w:style>
  <w:style w:type="character" w:customStyle="1" w:styleId="blk">
    <w:name w:val="blk"/>
    <w:basedOn w:val="a0"/>
    <w:uiPriority w:val="99"/>
    <w:rsid w:val="001F0960"/>
  </w:style>
  <w:style w:type="paragraph" w:customStyle="1" w:styleId="s1">
    <w:name w:val="s_1"/>
    <w:basedOn w:val="a"/>
    <w:uiPriority w:val="99"/>
    <w:rsid w:val="001F0960"/>
    <w:pPr>
      <w:widowControl/>
      <w:autoSpaceDE/>
      <w:autoSpaceDN/>
      <w:adjustRightInd/>
      <w:spacing w:before="100" w:beforeAutospacing="1" w:after="100" w:afterAutospacing="1"/>
    </w:pPr>
    <w:rPr>
      <w:rFonts w:ascii="Calibri" w:hAnsi="Calibri"/>
      <w:sz w:val="24"/>
      <w:szCs w:val="24"/>
    </w:rPr>
  </w:style>
  <w:style w:type="paragraph" w:customStyle="1" w:styleId="10">
    <w:name w:val="Абзац списка1"/>
    <w:basedOn w:val="a"/>
    <w:link w:val="ListParagraphChar1"/>
    <w:rsid w:val="001F0960"/>
    <w:pPr>
      <w:widowControl/>
      <w:autoSpaceDE/>
      <w:autoSpaceDN/>
      <w:adjustRightInd/>
      <w:spacing w:after="200" w:line="276" w:lineRule="auto"/>
      <w:ind w:left="720"/>
    </w:pPr>
    <w:rPr>
      <w:rFonts w:ascii="Calibri" w:hAnsi="Calibri"/>
      <w:sz w:val="22"/>
      <w:szCs w:val="22"/>
      <w:lang w:eastAsia="en-US"/>
    </w:rPr>
  </w:style>
  <w:style w:type="character" w:customStyle="1" w:styleId="ListParagraphChar1">
    <w:name w:val="List Paragraph Char1"/>
    <w:link w:val="10"/>
    <w:locked/>
    <w:rsid w:val="001F0960"/>
    <w:rPr>
      <w:rFonts w:ascii="Calibri" w:eastAsia="Times New Roman" w:hAnsi="Calibri" w:cs="Times New Roman"/>
    </w:rPr>
  </w:style>
  <w:style w:type="paragraph" w:customStyle="1" w:styleId="Default">
    <w:name w:val="Default"/>
    <w:uiPriority w:val="99"/>
    <w:rsid w:val="001F096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TableParagraph">
    <w:name w:val="Table Paragraph"/>
    <w:basedOn w:val="a"/>
    <w:uiPriority w:val="1"/>
    <w:qFormat/>
    <w:rsid w:val="002B78F0"/>
    <w:pPr>
      <w:adjustRightInd/>
    </w:pPr>
    <w:rPr>
      <w:rFonts w:ascii="Cambria" w:eastAsia="Cambria" w:hAnsi="Cambria" w:cs="Cambria"/>
      <w:sz w:val="22"/>
      <w:szCs w:val="22"/>
      <w:lang w:eastAsia="en-US"/>
    </w:rPr>
  </w:style>
  <w:style w:type="paragraph" w:styleId="af7">
    <w:name w:val="No Spacing"/>
    <w:uiPriority w:val="1"/>
    <w:qFormat/>
    <w:rsid w:val="00453BC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5">
    <w:name w:val="Font Style15"/>
    <w:uiPriority w:val="99"/>
    <w:rsid w:val="00453BCC"/>
    <w:rPr>
      <w:rFonts w:ascii="Times New Roman" w:hAnsi="Times New Roman" w:cs="Times New Roman" w:hint="default"/>
      <w:b/>
      <w:bCs/>
      <w:color w:val="000000"/>
      <w:sz w:val="28"/>
      <w:szCs w:val="28"/>
    </w:rPr>
  </w:style>
  <w:style w:type="character" w:customStyle="1" w:styleId="FontStyle13">
    <w:name w:val="Font Style13"/>
    <w:rsid w:val="00453BCC"/>
    <w:rPr>
      <w:rFonts w:ascii="Times New Roman" w:hAnsi="Times New Roman" w:cs="Times New Roman" w:hint="default"/>
      <w:color w:val="000000"/>
      <w:sz w:val="24"/>
      <w:szCs w:val="24"/>
    </w:rPr>
  </w:style>
  <w:style w:type="character" w:customStyle="1" w:styleId="11">
    <w:name w:val="Неразрешенное упоминание1"/>
    <w:basedOn w:val="a0"/>
    <w:uiPriority w:val="99"/>
    <w:semiHidden/>
    <w:unhideWhenUsed/>
    <w:rsid w:val="00D162C0"/>
    <w:rPr>
      <w:color w:val="605E5C"/>
      <w:shd w:val="clear" w:color="auto" w:fill="E1DFDD"/>
    </w:rPr>
  </w:style>
  <w:style w:type="character" w:customStyle="1" w:styleId="23">
    <w:name w:val="Неразрешенное упоминание2"/>
    <w:basedOn w:val="a0"/>
    <w:uiPriority w:val="99"/>
    <w:semiHidden/>
    <w:unhideWhenUsed/>
    <w:rsid w:val="00AB57F5"/>
    <w:rPr>
      <w:color w:val="605E5C"/>
      <w:shd w:val="clear" w:color="auto" w:fill="E1DFDD"/>
    </w:rPr>
  </w:style>
  <w:style w:type="paragraph" w:styleId="24">
    <w:name w:val="Body Text 2"/>
    <w:basedOn w:val="a"/>
    <w:link w:val="25"/>
    <w:uiPriority w:val="99"/>
    <w:unhideWhenUsed/>
    <w:rsid w:val="00C403F9"/>
    <w:pPr>
      <w:widowControl/>
      <w:autoSpaceDE/>
      <w:autoSpaceDN/>
      <w:adjustRightInd/>
      <w:spacing w:after="120" w:line="480" w:lineRule="auto"/>
    </w:pPr>
    <w:rPr>
      <w:rFonts w:asciiTheme="minorHAnsi" w:eastAsiaTheme="minorEastAsia" w:hAnsiTheme="minorHAnsi" w:cstheme="minorBidi"/>
      <w:sz w:val="22"/>
      <w:szCs w:val="22"/>
    </w:rPr>
  </w:style>
  <w:style w:type="character" w:customStyle="1" w:styleId="25">
    <w:name w:val="Основной текст 2 Знак"/>
    <w:basedOn w:val="a0"/>
    <w:link w:val="24"/>
    <w:uiPriority w:val="99"/>
    <w:rsid w:val="00C403F9"/>
    <w:rPr>
      <w:rFonts w:eastAsiaTheme="minorEastAsia"/>
      <w:lang w:eastAsia="ru-RU"/>
    </w:rPr>
  </w:style>
  <w:style w:type="paragraph" w:customStyle="1" w:styleId="xdefault">
    <w:name w:val="x_default"/>
    <w:basedOn w:val="a"/>
    <w:rsid w:val="00DA6EF8"/>
    <w:pPr>
      <w:widowControl/>
      <w:autoSpaceDE/>
      <w:autoSpaceDN/>
      <w:adjustRightInd/>
      <w:spacing w:before="100" w:beforeAutospacing="1" w:after="100" w:afterAutospacing="1"/>
    </w:pPr>
    <w:rPr>
      <w:sz w:val="24"/>
      <w:szCs w:val="24"/>
    </w:rPr>
  </w:style>
  <w:style w:type="character" w:customStyle="1" w:styleId="40">
    <w:name w:val="Заголовок 4 Знак"/>
    <w:basedOn w:val="a0"/>
    <w:link w:val="4"/>
    <w:rsid w:val="00B15C15"/>
    <w:rPr>
      <w:rFonts w:ascii="Times New Roman" w:eastAsia="Times New Roman" w:hAnsi="Times New Roman" w:cs="Times New Roman"/>
      <w:b/>
      <w:bCs/>
      <w:sz w:val="28"/>
      <w:szCs w:val="28"/>
      <w:lang w:eastAsia="ru-RU"/>
    </w:rPr>
  </w:style>
  <w:style w:type="character" w:customStyle="1" w:styleId="UnresolvedMention">
    <w:name w:val="Unresolved Mention"/>
    <w:basedOn w:val="a0"/>
    <w:uiPriority w:val="99"/>
    <w:semiHidden/>
    <w:unhideWhenUsed/>
    <w:rsid w:val="005641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603565">
      <w:bodyDiv w:val="1"/>
      <w:marLeft w:val="0"/>
      <w:marRight w:val="0"/>
      <w:marTop w:val="0"/>
      <w:marBottom w:val="0"/>
      <w:divBdr>
        <w:top w:val="none" w:sz="0" w:space="0" w:color="auto"/>
        <w:left w:val="none" w:sz="0" w:space="0" w:color="auto"/>
        <w:bottom w:val="none" w:sz="0" w:space="0" w:color="auto"/>
        <w:right w:val="none" w:sz="0" w:space="0" w:color="auto"/>
      </w:divBdr>
    </w:div>
    <w:div w:id="1014189723">
      <w:bodyDiv w:val="1"/>
      <w:marLeft w:val="0"/>
      <w:marRight w:val="0"/>
      <w:marTop w:val="0"/>
      <w:marBottom w:val="0"/>
      <w:divBdr>
        <w:top w:val="none" w:sz="0" w:space="0" w:color="auto"/>
        <w:left w:val="none" w:sz="0" w:space="0" w:color="auto"/>
        <w:bottom w:val="none" w:sz="0" w:space="0" w:color="auto"/>
        <w:right w:val="none" w:sz="0" w:space="0" w:color="auto"/>
      </w:divBdr>
    </w:div>
    <w:div w:id="1153721248">
      <w:bodyDiv w:val="1"/>
      <w:marLeft w:val="0"/>
      <w:marRight w:val="0"/>
      <w:marTop w:val="0"/>
      <w:marBottom w:val="0"/>
      <w:divBdr>
        <w:top w:val="none" w:sz="0" w:space="0" w:color="auto"/>
        <w:left w:val="none" w:sz="0" w:space="0" w:color="auto"/>
        <w:bottom w:val="none" w:sz="0" w:space="0" w:color="auto"/>
        <w:right w:val="none" w:sz="0" w:space="0" w:color="auto"/>
      </w:divBdr>
    </w:div>
    <w:div w:id="149837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ortal.eaeunion.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arant.ru/"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70629-BAF6-4378-B676-194265AB7B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8D7D78-602F-4EC0-80C3-BA47C0100D35}">
  <ds:schemaRefs>
    <ds:schemaRef ds:uri="http://schemas.microsoft.com/sharepoint/v3/contenttype/forms"/>
  </ds:schemaRefs>
</ds:datastoreItem>
</file>

<file path=customXml/itemProps3.xml><?xml version="1.0" encoding="utf-8"?>
<ds:datastoreItem xmlns:ds="http://schemas.openxmlformats.org/officeDocument/2006/customXml" ds:itemID="{333CA4FC-06A2-4D1B-A8C3-BB2EEAD0210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AD3A8D-4A7A-40B3-90D0-CA53F8A04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30</Pages>
  <Words>8362</Words>
  <Characters>47667</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8</cp:revision>
  <cp:lastPrinted>2019-04-15T07:43:00Z</cp:lastPrinted>
  <dcterms:created xsi:type="dcterms:W3CDTF">2024-01-24T11:59:00Z</dcterms:created>
  <dcterms:modified xsi:type="dcterms:W3CDTF">2024-02-29T06:28:00Z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